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8" w:rsidRPr="005F1615" w:rsidRDefault="007E5948" w:rsidP="007E5948">
      <w:pPr>
        <w:jc w:val="center"/>
        <w:rPr>
          <w:b/>
          <w:caps/>
        </w:rPr>
      </w:pPr>
      <w:r w:rsidRPr="005F1615">
        <w:rPr>
          <w:b/>
          <w:caps/>
        </w:rPr>
        <w:t>СОБРАНИЕ ДЕПУТАТОВ КРЫМСКОГО СЕЛЬСКОГО ПОСЕЛЕНИЯ</w:t>
      </w:r>
    </w:p>
    <w:p w:rsidR="007E5948" w:rsidRDefault="007E5948" w:rsidP="007E5948">
      <w:pPr>
        <w:jc w:val="center"/>
        <w:rPr>
          <w:b/>
          <w:caps/>
        </w:rPr>
      </w:pPr>
      <w:r w:rsidRPr="005F1615">
        <w:rPr>
          <w:b/>
          <w:caps/>
        </w:rPr>
        <w:t>МЯСНИКОВСКОГО  РАЙОНА  РОСТОВСКОЙ ОБЛАСТИ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E5948" w:rsidTr="007E5948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E5948" w:rsidRDefault="007E5948" w:rsidP="007E5948">
            <w:pPr>
              <w:jc w:val="center"/>
              <w:rPr>
                <w:b/>
                <w:caps/>
              </w:rPr>
            </w:pPr>
          </w:p>
        </w:tc>
      </w:tr>
    </w:tbl>
    <w:p w:rsidR="007E5948" w:rsidRPr="005F1615" w:rsidRDefault="007E5948" w:rsidP="007E5948">
      <w:pPr>
        <w:jc w:val="center"/>
        <w:rPr>
          <w:b/>
          <w:caps/>
        </w:rPr>
      </w:pPr>
      <w:r w:rsidRPr="005F1615">
        <w:rPr>
          <w:b/>
          <w:caps/>
        </w:rPr>
        <w:t xml:space="preserve"> </w:t>
      </w:r>
    </w:p>
    <w:p w:rsidR="007E5948" w:rsidRPr="00880AD6" w:rsidRDefault="007E5948" w:rsidP="007E5948">
      <w:pPr>
        <w:jc w:val="center"/>
        <w:rPr>
          <w:caps/>
        </w:rPr>
      </w:pPr>
      <w:r w:rsidRPr="00880AD6">
        <w:rPr>
          <w:caps/>
        </w:rPr>
        <w:t>РЕШЕНИЕ</w:t>
      </w:r>
    </w:p>
    <w:p w:rsidR="007E5948" w:rsidRDefault="007E5948" w:rsidP="007E5948">
      <w:pPr>
        <w:jc w:val="center"/>
      </w:pPr>
    </w:p>
    <w:p w:rsidR="007E5948" w:rsidRPr="00880AD6" w:rsidRDefault="007E5948" w:rsidP="007E5948">
      <w:pPr>
        <w:jc w:val="center"/>
        <w:rPr>
          <w:caps/>
        </w:rPr>
      </w:pPr>
      <w:r w:rsidRPr="00880AD6">
        <w:t xml:space="preserve">№ </w:t>
      </w:r>
      <w:r>
        <w:t>14</w:t>
      </w:r>
    </w:p>
    <w:p w:rsidR="007E5948" w:rsidRPr="00880AD6" w:rsidRDefault="007E5948" w:rsidP="007E5948">
      <w:pPr>
        <w:jc w:val="both"/>
      </w:pPr>
      <w:r>
        <w:rPr>
          <w:caps/>
        </w:rPr>
        <w:t>28.11.</w:t>
      </w:r>
      <w:r w:rsidRPr="00880AD6">
        <w:rPr>
          <w:caps/>
        </w:rPr>
        <w:t xml:space="preserve"> 201</w:t>
      </w:r>
      <w:r>
        <w:rPr>
          <w:caps/>
        </w:rPr>
        <w:t>6</w:t>
      </w:r>
      <w:r w:rsidRPr="00880AD6">
        <w:rPr>
          <w:caps/>
        </w:rPr>
        <w:t xml:space="preserve"> </w:t>
      </w:r>
      <w:r w:rsidRPr="00880AD6">
        <w:t xml:space="preserve">г.                                                             </w:t>
      </w:r>
      <w:r>
        <w:t xml:space="preserve">                          </w:t>
      </w:r>
      <w:r w:rsidRPr="00880AD6">
        <w:t xml:space="preserve">  с. Крым</w:t>
      </w:r>
    </w:p>
    <w:p w:rsidR="007E5948" w:rsidRPr="00880AD6" w:rsidRDefault="007E5948" w:rsidP="007E5948">
      <w:pPr>
        <w:shd w:val="clear" w:color="auto" w:fill="FFFFFF"/>
        <w:tabs>
          <w:tab w:val="left" w:pos="5529"/>
        </w:tabs>
        <w:spacing w:before="542" w:line="276" w:lineRule="exact"/>
        <w:ind w:left="10" w:right="5069"/>
      </w:pPr>
      <w:r w:rsidRPr="00880AD6">
        <w:rPr>
          <w:spacing w:val="1"/>
        </w:rPr>
        <w:t xml:space="preserve">Об утверждении изменений </w:t>
      </w:r>
      <w:r w:rsidRPr="00880AD6">
        <w:rPr>
          <w:spacing w:val="-1"/>
        </w:rPr>
        <w:t xml:space="preserve">Правил землепользования и застройки Крымского сельского поселения </w:t>
      </w:r>
      <w:r w:rsidRPr="00880AD6">
        <w:rPr>
          <w:spacing w:val="-3"/>
        </w:rPr>
        <w:t xml:space="preserve">Мясниковского района Ростовской </w:t>
      </w:r>
      <w:r>
        <w:rPr>
          <w:spacing w:val="-3"/>
        </w:rPr>
        <w:t>о</w:t>
      </w:r>
      <w:r w:rsidRPr="00880AD6">
        <w:rPr>
          <w:spacing w:val="-3"/>
        </w:rPr>
        <w:t>бласти</w:t>
      </w:r>
    </w:p>
    <w:p w:rsidR="007E5948" w:rsidRPr="00880AD6" w:rsidRDefault="007E5948" w:rsidP="007E5948">
      <w:pPr>
        <w:shd w:val="clear" w:color="auto" w:fill="FFFFFF"/>
        <w:spacing w:before="283" w:line="274" w:lineRule="exact"/>
        <w:ind w:left="5" w:right="5" w:firstLine="698"/>
        <w:jc w:val="both"/>
        <w:rPr>
          <w:lang w:eastAsia="ar-SA"/>
        </w:rPr>
      </w:pPr>
      <w:proofErr w:type="gramStart"/>
      <w:r w:rsidRPr="00880AD6">
        <w:rPr>
          <w:spacing w:val="3"/>
        </w:rPr>
        <w:t xml:space="preserve">Рассмотрев проект изменений Правил землепользования и застройки Крымского </w:t>
      </w:r>
      <w:r w:rsidRPr="00880AD6">
        <w:rPr>
          <w:spacing w:val="4"/>
        </w:rPr>
        <w:t xml:space="preserve">сельского поселения Мясниковского района Ростовской области, </w:t>
      </w:r>
      <w:r w:rsidRPr="00880AD6">
        <w:rPr>
          <w:spacing w:val="-1"/>
        </w:rPr>
        <w:t xml:space="preserve">на основании протокола публичных слушаний по проекту изменений Правил землепользования и застройки Крымского сельского </w:t>
      </w:r>
      <w:r w:rsidRPr="00880AD6">
        <w:rPr>
          <w:spacing w:val="5"/>
        </w:rPr>
        <w:t xml:space="preserve">поселения Мясниковского района Ростовской области от </w:t>
      </w:r>
      <w:r>
        <w:rPr>
          <w:spacing w:val="5"/>
        </w:rPr>
        <w:t>_22</w:t>
      </w:r>
      <w:r w:rsidRPr="00880AD6">
        <w:rPr>
          <w:spacing w:val="5"/>
        </w:rPr>
        <w:t>.</w:t>
      </w:r>
      <w:r>
        <w:rPr>
          <w:spacing w:val="5"/>
        </w:rPr>
        <w:t>11</w:t>
      </w:r>
      <w:r w:rsidRPr="00880AD6">
        <w:rPr>
          <w:spacing w:val="5"/>
        </w:rPr>
        <w:t>.201</w:t>
      </w:r>
      <w:r>
        <w:rPr>
          <w:spacing w:val="5"/>
        </w:rPr>
        <w:t>6</w:t>
      </w:r>
      <w:r w:rsidRPr="00880AD6">
        <w:rPr>
          <w:spacing w:val="5"/>
        </w:rPr>
        <w:t xml:space="preserve"> г., заключения о </w:t>
      </w:r>
      <w:r w:rsidRPr="00880AD6">
        <w:rPr>
          <w:spacing w:val="9"/>
        </w:rPr>
        <w:t xml:space="preserve">результатах публичных слушаний от </w:t>
      </w:r>
      <w:r>
        <w:rPr>
          <w:spacing w:val="9"/>
        </w:rPr>
        <w:t>23</w:t>
      </w:r>
      <w:r w:rsidRPr="00880AD6">
        <w:rPr>
          <w:spacing w:val="9"/>
        </w:rPr>
        <w:t>.</w:t>
      </w:r>
      <w:r>
        <w:rPr>
          <w:spacing w:val="9"/>
        </w:rPr>
        <w:t>11</w:t>
      </w:r>
      <w:r w:rsidRPr="00880AD6">
        <w:rPr>
          <w:spacing w:val="9"/>
        </w:rPr>
        <w:t>.201</w:t>
      </w:r>
      <w:r>
        <w:rPr>
          <w:spacing w:val="9"/>
        </w:rPr>
        <w:t>6</w:t>
      </w:r>
      <w:r w:rsidRPr="00880AD6">
        <w:rPr>
          <w:spacing w:val="9"/>
        </w:rPr>
        <w:t xml:space="preserve"> г., руководствуясь статьями 31-33 </w:t>
      </w:r>
      <w:r w:rsidRPr="00880AD6">
        <w:rPr>
          <w:spacing w:val="-1"/>
        </w:rPr>
        <w:t>Градостроительного кодекса Российской Федерации, Уставом муниципального образования «Крымское сельское поселение», Собрание депутатов Крымского</w:t>
      </w:r>
      <w:proofErr w:type="gramEnd"/>
      <w:r w:rsidRPr="00880AD6">
        <w:rPr>
          <w:spacing w:val="-1"/>
        </w:rPr>
        <w:t xml:space="preserve"> сельского поселения</w:t>
      </w:r>
    </w:p>
    <w:p w:rsidR="007E5948" w:rsidRPr="00F92364" w:rsidRDefault="007E5948" w:rsidP="007E5948">
      <w:pPr>
        <w:jc w:val="both"/>
        <w:rPr>
          <w:sz w:val="16"/>
          <w:szCs w:val="16"/>
          <w:lang w:eastAsia="ar-SA"/>
        </w:rPr>
      </w:pPr>
    </w:p>
    <w:p w:rsidR="007E5948" w:rsidRPr="00880AD6" w:rsidRDefault="007E5948" w:rsidP="007E5948">
      <w:pPr>
        <w:jc w:val="center"/>
        <w:rPr>
          <w:lang w:eastAsia="ar-SA"/>
        </w:rPr>
      </w:pPr>
      <w:r w:rsidRPr="00880AD6">
        <w:rPr>
          <w:lang w:eastAsia="ar-SA"/>
        </w:rPr>
        <w:t>РЕШИЛО:</w:t>
      </w:r>
    </w:p>
    <w:p w:rsidR="007E5948" w:rsidRPr="00F92364" w:rsidRDefault="007E5948" w:rsidP="007E5948">
      <w:pPr>
        <w:jc w:val="center"/>
        <w:rPr>
          <w:sz w:val="16"/>
          <w:szCs w:val="16"/>
          <w:lang w:eastAsia="ar-SA"/>
        </w:rPr>
      </w:pPr>
    </w:p>
    <w:p w:rsidR="007E5948" w:rsidRPr="00F804A5" w:rsidRDefault="007E5948" w:rsidP="007E5948">
      <w:pPr>
        <w:pStyle w:val="a4"/>
        <w:numPr>
          <w:ilvl w:val="0"/>
          <w:numId w:val="49"/>
        </w:numPr>
        <w:tabs>
          <w:tab w:val="left" w:pos="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F804A5">
        <w:rPr>
          <w:rFonts w:ascii="Times New Roman" w:hAnsi="Times New Roman" w:cs="Times New Roman"/>
          <w:sz w:val="28"/>
          <w:szCs w:val="28"/>
        </w:rPr>
        <w:t xml:space="preserve">Утвердить изменения в статьи </w:t>
      </w:r>
      <w:r>
        <w:rPr>
          <w:rFonts w:ascii="Times New Roman" w:hAnsi="Times New Roman" w:cs="Times New Roman"/>
          <w:sz w:val="28"/>
          <w:szCs w:val="28"/>
        </w:rPr>
        <w:t>22, 25-30, 32, 33</w:t>
      </w:r>
      <w:r w:rsidRPr="00F804A5">
        <w:rPr>
          <w:rFonts w:ascii="Times New Roman" w:hAnsi="Times New Roman" w:cs="Times New Roman"/>
          <w:sz w:val="28"/>
          <w:szCs w:val="28"/>
        </w:rPr>
        <w:t xml:space="preserve"> Главы 6 Правил землепользования и застройки Крымского сельского поселения Мясниковского района, изложив их в следующей редакции:</w:t>
      </w:r>
    </w:p>
    <w:p w:rsidR="007E5948" w:rsidRPr="00F92364" w:rsidRDefault="007E5948" w:rsidP="007E5948">
      <w:pPr>
        <w:jc w:val="both"/>
        <w:rPr>
          <w:sz w:val="16"/>
          <w:szCs w:val="16"/>
        </w:rPr>
      </w:pPr>
      <w:r>
        <w:tab/>
      </w:r>
    </w:p>
    <w:p w:rsidR="007E5948" w:rsidRDefault="007E5948" w:rsidP="007E5948">
      <w:pPr>
        <w:ind w:firstLine="708"/>
        <w:jc w:val="both"/>
        <w:rPr>
          <w:b/>
        </w:rPr>
      </w:pPr>
      <w:r>
        <w:t>1.1 «</w:t>
      </w:r>
      <w:r w:rsidRPr="002978F6">
        <w:rPr>
          <w:b/>
        </w:rPr>
        <w:t>Статья 22. Градостроительный регламент зоны жилой застройки первого типа (Ж-1).</w:t>
      </w:r>
    </w:p>
    <w:p w:rsidR="007E5948" w:rsidRPr="002978F6" w:rsidRDefault="007E5948" w:rsidP="007E5948">
      <w:pPr>
        <w:ind w:firstLine="708"/>
        <w:jc w:val="both"/>
        <w:rPr>
          <w:b/>
        </w:rPr>
      </w:pPr>
    </w:p>
    <w:p w:rsidR="007E5948" w:rsidRDefault="007E5948" w:rsidP="007E5948">
      <w:pPr>
        <w:pStyle w:val="a4"/>
        <w:numPr>
          <w:ilvl w:val="0"/>
          <w:numId w:val="50"/>
        </w:numPr>
        <w:tabs>
          <w:tab w:val="left" w:pos="709"/>
        </w:tabs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2978F6" w:rsidRDefault="007E5948" w:rsidP="007E5948">
      <w:pPr>
        <w:pStyle w:val="a4"/>
        <w:spacing w:before="0"/>
        <w:ind w:left="1788" w:firstLine="0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a4"/>
        <w:spacing w:before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8F6">
        <w:rPr>
          <w:rFonts w:ascii="Times New Roman" w:hAnsi="Times New Roman" w:cs="Times New Roman"/>
          <w:b/>
          <w:bCs/>
          <w:sz w:val="28"/>
          <w:szCs w:val="28"/>
        </w:rPr>
        <w:t>Основные виды разрешённого использования земельного участка</w:t>
      </w:r>
    </w:p>
    <w:p w:rsidR="007E5948" w:rsidRPr="002978F6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индивидуального жилищного строительства;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малоэтажного жилищного строительства;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ведения личного подсобного хозяйства (приусадебные участки).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jc w:val="center"/>
        <w:rPr>
          <w:b/>
          <w:bCs/>
        </w:rPr>
      </w:pPr>
      <w:r w:rsidRPr="002978F6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2978F6" w:rsidRDefault="007E5948" w:rsidP="007E5948"/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Индивидуальные жилые дома;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Блокированные жилые дома;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Малоэтажные (до 3 этажей) жилые дома квартирного типа;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Блокированные малоэтажные жилые дома (до 3 этажей) с придомовым участком;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Многоквартирные жилые дома со встроено-пристроенными объектами социально-бытового обслуживания при условии поэтажного разделения различных видов использования.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jc w:val="center"/>
        <w:rPr>
          <w:b/>
          <w:bCs/>
        </w:rPr>
      </w:pPr>
      <w:r w:rsidRPr="002978F6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образовательных учреждений;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объектов здравоохранения;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 Земельные участки органов государственного управления;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органов по обеспечению законности, прав и свобод граждан, охране собственности и общественного порядка, борьбе с преступностью;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организаций обязательного социального обеспечения и объектов предоставления социальных услуг;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организаций почтовой связи;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открытых плескательных бассейнов, площадок для занятий физкультурой и спортом, активных игр, спортивные ядра образовательных учреждений;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8F6">
        <w:rPr>
          <w:rFonts w:ascii="Times New Roman" w:hAnsi="Times New Roman" w:cs="Times New Roman"/>
          <w:sz w:val="28"/>
          <w:szCs w:val="28"/>
        </w:rPr>
        <w:t>Земельные участки спортивных клубов, коллективов физической культуры, действующих на самодеятельной и профессиональной основах в образовательных учреждениях;</w:t>
      </w:r>
      <w:proofErr w:type="gramEnd"/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детско-юношеских спортивных школ, клубов физической подготовки, спортивно-технических школ;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общероссийских физкультурно-спортивных объединений;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музыкальных, художественных и хореографических школ, клубных учреждений и библиотек;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пожарной охраны (гидранты, резервуары, противопожарные водоемы); 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инженерной инфраструктуры; 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площадок для сбора мусора; 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палисадников; </w:t>
      </w:r>
    </w:p>
    <w:p w:rsidR="007E5948" w:rsidRPr="002978F6" w:rsidRDefault="007E5948" w:rsidP="007E5948">
      <w:pPr>
        <w:pStyle w:val="2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сараев для хранения инвентаря, погреба, кладовых, дровяников.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jc w:val="center"/>
        <w:rPr>
          <w:b/>
          <w:bCs/>
        </w:rPr>
      </w:pPr>
      <w:r w:rsidRPr="002978F6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lastRenderedPageBreak/>
        <w:t>Дошкольные образовательные учреждения;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Общеобразовательные школы;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Учреждения начального, среднего, высшего профессионального образования;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здравоохранения (амбулаторно-поликлинические учреждения, ФАП, больницы и т.д.);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для размещения органов управления (местного, муниципального, государственного значения);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для размещения органов по обеспечению законности и охраны порядка;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для предоставления социальных услуг;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Объекты для занятий физической культурой и спортом (стадионы, отдельно стоящие спортивные залы, спортивные площадки, </w:t>
      </w:r>
      <w:proofErr w:type="spellStart"/>
      <w:r w:rsidRPr="002978F6">
        <w:rPr>
          <w:rFonts w:ascii="Times New Roman" w:hAnsi="Times New Roman" w:cs="Times New Roman"/>
          <w:sz w:val="28"/>
          <w:szCs w:val="28"/>
        </w:rPr>
        <w:t>спортядра</w:t>
      </w:r>
      <w:proofErr w:type="spellEnd"/>
      <w:r w:rsidRPr="002978F6">
        <w:rPr>
          <w:rFonts w:ascii="Times New Roman" w:hAnsi="Times New Roman" w:cs="Times New Roman"/>
          <w:sz w:val="28"/>
          <w:szCs w:val="28"/>
        </w:rPr>
        <w:t>, спортивные корпуса, бассейны и т.д.);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Общежития;</w:t>
      </w:r>
    </w:p>
    <w:p w:rsidR="007E5948" w:rsidRPr="002978F6" w:rsidRDefault="007E5948" w:rsidP="007E5948">
      <w:pPr>
        <w:pStyle w:val="2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Хозяйственные постройки, постройки для занятия индивидуальной трудовой деятельностью, гаражи, отдельно стоящие беседки и навесы, в </w:t>
      </w:r>
      <w:proofErr w:type="spellStart"/>
      <w:r w:rsidRPr="002978F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978F6">
        <w:rPr>
          <w:rFonts w:ascii="Times New Roman" w:hAnsi="Times New Roman" w:cs="Times New Roman"/>
          <w:sz w:val="28"/>
          <w:szCs w:val="28"/>
        </w:rPr>
        <w:t>. предназначенные для осуществления хозяйственной деятельности, бани и сауны;</w:t>
      </w:r>
    </w:p>
    <w:p w:rsidR="007E5948" w:rsidRPr="002978F6" w:rsidRDefault="007E5948" w:rsidP="007E5948">
      <w:pPr>
        <w:pStyle w:val="2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Хозяйственные постройки для хранения автомобильного инвентаря;</w:t>
      </w:r>
    </w:p>
    <w:p w:rsidR="007E5948" w:rsidRPr="002978F6" w:rsidRDefault="007E5948" w:rsidP="007E5948">
      <w:pPr>
        <w:pStyle w:val="2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Гаражи служебного автотранспорта, учебные мастерские, лабораторные корпуса;</w:t>
      </w:r>
    </w:p>
    <w:p w:rsidR="007E5948" w:rsidRPr="002978F6" w:rsidRDefault="007E5948" w:rsidP="007E5948">
      <w:pPr>
        <w:pStyle w:val="2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Гаражи специального автотранспорта.</w:t>
      </w:r>
    </w:p>
    <w:p w:rsidR="007E5948" w:rsidRPr="002978F6" w:rsidRDefault="007E5948" w:rsidP="007E5948">
      <w:pPr>
        <w:jc w:val="both"/>
      </w:pPr>
    </w:p>
    <w:p w:rsidR="007E5948" w:rsidRPr="002978F6" w:rsidRDefault="007E5948" w:rsidP="007E5948">
      <w:pPr>
        <w:ind w:firstLine="360"/>
        <w:jc w:val="both"/>
      </w:pPr>
      <w:r w:rsidRPr="002978F6">
        <w:t>2. Перечень условно разрешённых видов использования объектов капитального строительства и земельных участков:</w:t>
      </w:r>
    </w:p>
    <w:p w:rsidR="007E5948" w:rsidRPr="002978F6" w:rsidRDefault="007E5948" w:rsidP="007E5948"/>
    <w:p w:rsidR="007E5948" w:rsidRPr="002978F6" w:rsidRDefault="007E5948" w:rsidP="007E5948">
      <w:pPr>
        <w:jc w:val="center"/>
        <w:rPr>
          <w:b/>
          <w:bCs/>
        </w:rPr>
      </w:pPr>
      <w:r w:rsidRPr="002978F6">
        <w:rPr>
          <w:b/>
          <w:bCs/>
        </w:rPr>
        <w:t>Условно разрешённые виды использования земельного участка</w:t>
      </w:r>
    </w:p>
    <w:p w:rsidR="007E5948" w:rsidRPr="002978F6" w:rsidRDefault="007E5948" w:rsidP="007E5948">
      <w:pPr>
        <w:rPr>
          <w:b/>
          <w:bCs/>
        </w:rPr>
      </w:pP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оптовой и розничной торговли;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ресторанов, кафе, баров;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участки, предназначенные для размещения производственных и административных зданий, строений, сооружений;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ремонтных мастерских и мастерских технического обслуживания;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технического обслуживания и ремонта транспортных средств, машин и оборудования;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автомоек;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участки, занятые объектами сельскохозяйственного использования;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химчисток, прачечных;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фотоателье, фотолабораторий;</w:t>
      </w:r>
    </w:p>
    <w:p w:rsidR="007E5948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бань;</w:t>
      </w:r>
    </w:p>
    <w:p w:rsidR="007E5948" w:rsidRPr="00B272FF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ателье;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lastRenderedPageBreak/>
        <w:t>Земельные участки парикмахерских;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предприятий по прокату;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объектов по оказанию ритуальных и обрядовых услуг;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гостиниц и прочих мест для временного проживания (отели, мотели);</w:t>
      </w:r>
    </w:p>
    <w:p w:rsidR="007E5948" w:rsidRPr="002978F6" w:rsidRDefault="007E5948" w:rsidP="007E5948">
      <w:pPr>
        <w:pStyle w:val="2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аптек и аптечных учреждений;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религиозных групп и организаций;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организаций, занимающихся банковской и страховой деятельностью;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ветеринарных лечебниц;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участки, предназначенные для хранения автотранспортных сре</w:t>
      </w:r>
      <w:proofErr w:type="gramStart"/>
      <w:r w:rsidRPr="002978F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978F6">
        <w:rPr>
          <w:rFonts w:ascii="Times New Roman" w:hAnsi="Times New Roman" w:cs="Times New Roman"/>
          <w:sz w:val="28"/>
          <w:szCs w:val="28"/>
        </w:rPr>
        <w:t>я личных, семейных, домашних и иных нужд, не связанных с осуществлением предпринимательской деятельности;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гаражей (индивидуальных и кооперативных) для хранения индивидуального автотранспорта;</w:t>
      </w:r>
    </w:p>
    <w:p w:rsidR="007E5948" w:rsidRPr="00B272FF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автомобильных дорог, их конструктивных элементов и дорожных сооружений, а также полос отвода автомобильных дорог.</w:t>
      </w:r>
    </w:p>
    <w:p w:rsidR="007E5948" w:rsidRPr="00B272FF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улиц, проспектов, площадей, переулков, проездов, бульваров, шоссе.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</w:t>
      </w:r>
      <w:r w:rsidRPr="002978F6">
        <w:rPr>
          <w:rFonts w:ascii="Times New Roman" w:hAnsi="Times New Roman" w:cs="Times New Roman"/>
          <w:iCs/>
          <w:sz w:val="28"/>
          <w:szCs w:val="28"/>
        </w:rPr>
        <w:t>остановочных</w:t>
      </w:r>
      <w:r w:rsidRPr="002978F6">
        <w:rPr>
          <w:rFonts w:ascii="Times New Roman" w:hAnsi="Times New Roman" w:cs="Times New Roman"/>
          <w:sz w:val="28"/>
          <w:szCs w:val="28"/>
        </w:rPr>
        <w:t xml:space="preserve"> площадок и остановочных комплексов общественного транспорта;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наземных открытых автостоянок при зданиях в пределах земельных участков, отведенных под данное здание, гаражи, встроенные в жилые дома, отдельные гаражи боксового типа для автотранспорта членов семьи; 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гаражей служебного и специального автотранспорта;</w:t>
      </w:r>
    </w:p>
    <w:p w:rsidR="007E5948" w:rsidRPr="002978F6" w:rsidRDefault="007E5948" w:rsidP="007E5948">
      <w:pPr>
        <w:pStyle w:val="2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Земельные участки для размещения хозяйственных построек, в том числе связанных с осуществлением индивидуальной трудовой деятельности.</w:t>
      </w:r>
    </w:p>
    <w:p w:rsidR="007E5948" w:rsidRPr="002978F6" w:rsidRDefault="007E5948" w:rsidP="007E5948">
      <w:pPr>
        <w:pStyle w:val="2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2978F6" w:rsidRDefault="007E5948" w:rsidP="007E5948">
      <w:pPr>
        <w:ind w:firstLine="709"/>
        <w:jc w:val="both"/>
        <w:rPr>
          <w:b/>
          <w:bCs/>
        </w:rPr>
      </w:pPr>
      <w:r w:rsidRPr="002978F6">
        <w:rPr>
          <w:b/>
          <w:bCs/>
        </w:rPr>
        <w:t>Условно разрешённые виды использования объектов капитального строительства</w:t>
      </w:r>
    </w:p>
    <w:p w:rsidR="007E5948" w:rsidRPr="002978F6" w:rsidRDefault="007E5948" w:rsidP="007E5948">
      <w:pPr>
        <w:ind w:firstLine="709"/>
        <w:jc w:val="both"/>
        <w:rPr>
          <w:b/>
          <w:bCs/>
        </w:rPr>
      </w:pP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оптовой и розничной торговли с площадью торгового зала не более 100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F6">
        <w:rPr>
          <w:rFonts w:ascii="Times New Roman" w:hAnsi="Times New Roman" w:cs="Times New Roman"/>
          <w:sz w:val="28"/>
          <w:szCs w:val="28"/>
        </w:rPr>
        <w:t>м;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общественного питания с количеством посадочных мест не более 30;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производства;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Автомойки;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Мастерские по ремонту автомобилей;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Объекты, предназначенные для хранения и переработки сельскохозяйственной продукции;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мелкого бытового ремонта;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Мастерские по ремонту бытовой техники;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Химчистки, прачечные, приёмные пункты химчисток и прачечных;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lastRenderedPageBreak/>
        <w:t>Фотоателье, фотолаборатории;</w:t>
      </w:r>
    </w:p>
    <w:p w:rsidR="007E5948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Бани, сауны, </w:t>
      </w:r>
      <w:proofErr w:type="gramStart"/>
      <w:r w:rsidRPr="002978F6">
        <w:rPr>
          <w:rFonts w:ascii="Times New Roman" w:hAnsi="Times New Roman" w:cs="Times New Roman"/>
          <w:sz w:val="28"/>
          <w:szCs w:val="28"/>
        </w:rPr>
        <w:t>фитнес-центры</w:t>
      </w:r>
      <w:proofErr w:type="gramEnd"/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B272FF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Ателье;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Парикмахерские;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по предоставлению услуг по прокату техники;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Объекты по оказанию ритуальных и обрядовых услуг;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Гостиниц и прочие места для временного проживания (отели, мотели);</w:t>
      </w:r>
    </w:p>
    <w:p w:rsidR="007E5948" w:rsidRPr="002978F6" w:rsidRDefault="007E5948" w:rsidP="007E5948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Аптеки и аптечные учреждения;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Медицинские кабинеты;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Ветеринарные лечебницы для мелких домашних животных;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Культовые объекты;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Отделения банков;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Офисы;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Автостоянки и гаражи для хранения индивидуального автотранспорта;</w:t>
      </w:r>
    </w:p>
    <w:p w:rsidR="007E5948" w:rsidRPr="00B272FF" w:rsidRDefault="007E5948" w:rsidP="007E5948">
      <w:pPr>
        <w:pStyle w:val="10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Автомобильные дороги, их конструктивные элементы и дорожные сооружения, а также полосы отвода автомобильных дорог.</w:t>
      </w:r>
    </w:p>
    <w:p w:rsidR="007E5948" w:rsidRPr="00B272FF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Улицы, проспекты, площади, переулки, проезды, бульвары, шоссе.</w:t>
      </w:r>
    </w:p>
    <w:p w:rsidR="007E5948" w:rsidRPr="002978F6" w:rsidRDefault="007E5948" w:rsidP="007E5948">
      <w:pPr>
        <w:pStyle w:val="2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Остановочные площадки и остановочные комплексы общественного транспорта.</w:t>
      </w:r>
    </w:p>
    <w:p w:rsidR="007E5948" w:rsidRPr="002978F6" w:rsidRDefault="007E5948" w:rsidP="007E5948">
      <w:pPr>
        <w:pStyle w:val="2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2978F6" w:rsidRDefault="007E5948" w:rsidP="007E5948">
      <w:pPr>
        <w:pStyle w:val="a4"/>
        <w:tabs>
          <w:tab w:val="left" w:pos="426"/>
        </w:tabs>
        <w:suppressAutoHyphens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ab/>
        <w:t>3. Для зоны Ж-1 (кроме Ж-1/14)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7E5948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для размещения объектов индивидуального жилищного строительства  и для ведения личного подсобного хозяйства – </w:t>
      </w:r>
      <w:smartTag w:uri="urn:schemas-microsoft-com:office:smarttags" w:element="metricconverter">
        <w:smartTagPr>
          <w:attr w:name="ProductID" w:val="200 кв. м"/>
        </w:smartTagPr>
        <w:r w:rsidRPr="007E5948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7E5948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площадь земельного участка для ведения личного подсобного хозяйства –  6000 кв. м;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площадь земельного участка для ведения личного подсобного хозяйства и индивидуального жилищного строительства – 6000 кв. м;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площадь вновь предоставляемого земельного участка для ведения личного подсобного хозяйства –  2000 кв. м;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максимальная площадь вновь предоставляемого земельного участка для размещения объектов индивидуального жилищного строительства –  </w:t>
      </w:r>
      <w:smartTag w:uri="urn:schemas-microsoft-com:office:smarttags" w:element="metricconverter">
        <w:smartTagPr>
          <w:attr w:name="ProductID" w:val="1500 кв.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1500 кв.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максимальное количество этажей: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для объектов индивидуального жилищного строительства –  не более трех;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для объектов малоэтажного жилищного строительства – не более трех;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высота здания (от уровня земли до верха перекрытия последнего этажа)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0 метров"/>
        </w:smartTagPr>
        <w:r w:rsidRPr="002978F6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высота ограждения между земельными участками, занятыми нежилыми зданиями и сооружениями, а также между такими земельными участками и территориями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978F6">
        <w:rPr>
          <w:rFonts w:ascii="Times New Roman" w:hAnsi="Times New Roman" w:cs="Times New Roman"/>
          <w:sz w:val="28"/>
          <w:szCs w:val="28"/>
        </w:rPr>
        <w:t xml:space="preserve"> не более </w:t>
      </w:r>
      <w:smartTag w:uri="urn:schemas-microsoft-com:office:smarttags" w:element="metricconverter">
        <w:smartTagPr>
          <w:attr w:name="ProductID" w:val="2 метров"/>
        </w:smartTagPr>
        <w:r w:rsidRPr="002978F6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2978F6">
        <w:rPr>
          <w:rFonts w:ascii="Times New Roman" w:hAnsi="Times New Roman" w:cs="Times New Roman"/>
          <w:sz w:val="28"/>
          <w:szCs w:val="28"/>
        </w:rPr>
        <w:t>.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lastRenderedPageBreak/>
        <w:t>Характер ограждения и его высота со стороны улиц должны быть единообразными как минимум  на протяжении одного квартала с обеих сторон улицы;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Максимальный процент застройки участка – не более 60 % от площади земельного участка;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Коэффициент озеленения – не менее 10% от площади земельного участка;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соседнего участка до жилого дома – </w:t>
      </w:r>
      <w:smartTag w:uri="urn:schemas-microsoft-com:office:smarttags" w:element="metricconverter">
        <w:smartTagPr>
          <w:attr w:name="ProductID" w:val="3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соседнего участка до вспомогательных строений – </w:t>
      </w:r>
      <w:smartTag w:uri="urn:schemas-microsoft-com:office:smarttags" w:element="metricconverter">
        <w:smartTagPr>
          <w:attr w:name="ProductID" w:val="1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ind w:firstLine="426"/>
        <w:jc w:val="both"/>
      </w:pPr>
      <w:r w:rsidRPr="002978F6"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7E5948" w:rsidRPr="002978F6" w:rsidRDefault="007E5948" w:rsidP="007E5948">
      <w:pPr>
        <w:ind w:firstLine="426"/>
        <w:jc w:val="both"/>
      </w:pPr>
      <w:r w:rsidRPr="002978F6"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7E5948" w:rsidRPr="002978F6" w:rsidRDefault="007E5948" w:rsidP="007E5948">
      <w:pPr>
        <w:ind w:firstLine="426"/>
        <w:jc w:val="both"/>
      </w:pPr>
      <w:r w:rsidRPr="002978F6">
        <w:t>Параметры застройки для общественных зданий определяются проектным решением, выполненным в соответствии с действующей нормативной документацией.</w:t>
      </w:r>
    </w:p>
    <w:p w:rsidR="007E5948" w:rsidRPr="002978F6" w:rsidRDefault="007E5948" w:rsidP="007E5948">
      <w:pPr>
        <w:ind w:firstLine="426"/>
        <w:jc w:val="both"/>
      </w:pPr>
      <w:r w:rsidRPr="002978F6">
        <w:t>Вышеперечисленные предлагаемые параметры не распространяются на объекты инженерной инфраструктуры.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 </w:t>
      </w:r>
    </w:p>
    <w:p w:rsidR="007E5948" w:rsidRPr="002978F6" w:rsidRDefault="007E5948" w:rsidP="007E5948">
      <w:pPr>
        <w:pStyle w:val="a4"/>
        <w:tabs>
          <w:tab w:val="left" w:pos="426"/>
        </w:tabs>
        <w:suppressAutoHyphens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3.1. Для зоны Ж-1/14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7E5948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для размещения объектов индивидуального жилищного строительства  и для ведения личного подсобного хозяйства – </w:t>
      </w:r>
      <w:smartTag w:uri="urn:schemas-microsoft-com:office:smarttags" w:element="metricconverter">
        <w:smartTagPr>
          <w:attr w:name="ProductID" w:val="200 кв. м"/>
        </w:smartTagPr>
        <w:r w:rsidRPr="007E5948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7E5948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площадь земельного участка для ведения личного подсобного хозяйства –  2000 кв. м;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максимальная площадь земельного участка для размещения объектов индивидуального жилищного строительства –  </w:t>
      </w:r>
      <w:smartTag w:uri="urn:schemas-microsoft-com:office:smarttags" w:element="metricconverter">
        <w:smartTagPr>
          <w:attr w:name="ProductID" w:val="1500 кв.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1500 кв.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максимальное количество этажей: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для объектов индивидуального жилищного строительства –  не более трех;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для объектов малоэтажного жилищного строительства – не более трех;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максимальная высота здания (от уровня земли до верха перекрытия последнего этажа)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978F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етров"/>
        </w:smartTagPr>
        <w:r w:rsidRPr="002978F6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максимальная высота ограждения между земельными участками, занятыми нежилыми зданиями и сооружениями, а также между такими земельными участками и </w:t>
      </w:r>
      <w:r>
        <w:rPr>
          <w:rFonts w:ascii="Times New Roman" w:hAnsi="Times New Roman" w:cs="Times New Roman"/>
          <w:sz w:val="28"/>
          <w:szCs w:val="28"/>
        </w:rPr>
        <w:t>территориями общего пользования –</w:t>
      </w:r>
      <w:r w:rsidRPr="002978F6">
        <w:rPr>
          <w:rFonts w:ascii="Times New Roman" w:hAnsi="Times New Roman" w:cs="Times New Roman"/>
          <w:sz w:val="28"/>
          <w:szCs w:val="28"/>
        </w:rPr>
        <w:t xml:space="preserve"> не более </w:t>
      </w:r>
      <w:smartTag w:uri="urn:schemas-microsoft-com:office:smarttags" w:element="metricconverter">
        <w:smartTagPr>
          <w:attr w:name="ProductID" w:val="2 метров"/>
        </w:smartTagPr>
        <w:r w:rsidRPr="002978F6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2978F6">
        <w:rPr>
          <w:rFonts w:ascii="Times New Roman" w:hAnsi="Times New Roman" w:cs="Times New Roman"/>
          <w:sz w:val="28"/>
          <w:szCs w:val="28"/>
        </w:rPr>
        <w:t>.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lastRenderedPageBreak/>
        <w:t>Характер ограждения и его высота со стороны улиц должны быть единообразными как минимум  на протяжении одного квартала с обеих сторон улицы;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Максимальный процент застройки участка – не более 60 % от площади земельного участка;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Коэффициент озеленения – не менее 10% от площади земельного участка;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соседнего участка до жилого дома – </w:t>
      </w:r>
      <w:smartTag w:uri="urn:schemas-microsoft-com:office:smarttags" w:element="metricconverter">
        <w:smartTagPr>
          <w:attr w:name="ProductID" w:val="3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pStyle w:val="a4"/>
        <w:numPr>
          <w:ilvl w:val="0"/>
          <w:numId w:val="8"/>
        </w:numPr>
        <w:tabs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соседнего участка до вспомогательных строений – </w:t>
      </w:r>
      <w:smartTag w:uri="urn:schemas-microsoft-com:office:smarttags" w:element="metricconverter">
        <w:smartTagPr>
          <w:attr w:name="ProductID" w:val="1 м"/>
        </w:smartTagPr>
        <w:r w:rsidRPr="002978F6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2978F6">
        <w:rPr>
          <w:rFonts w:ascii="Times New Roman" w:hAnsi="Times New Roman" w:cs="Times New Roman"/>
          <w:sz w:val="28"/>
          <w:szCs w:val="28"/>
        </w:rPr>
        <w:t>;</w:t>
      </w:r>
    </w:p>
    <w:p w:rsidR="007E5948" w:rsidRPr="002978F6" w:rsidRDefault="007E5948" w:rsidP="007E5948">
      <w:pPr>
        <w:ind w:firstLine="426"/>
        <w:jc w:val="both"/>
      </w:pPr>
      <w:r w:rsidRPr="002978F6"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7E5948" w:rsidRPr="002978F6" w:rsidRDefault="007E5948" w:rsidP="007E5948">
      <w:pPr>
        <w:ind w:firstLine="426"/>
        <w:jc w:val="both"/>
      </w:pPr>
      <w:r w:rsidRPr="002978F6"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7E5948" w:rsidRPr="002978F6" w:rsidRDefault="007E5948" w:rsidP="007E5948">
      <w:pPr>
        <w:ind w:firstLine="426"/>
        <w:jc w:val="both"/>
      </w:pPr>
      <w:r w:rsidRPr="002978F6">
        <w:t>Параметры застройки для общественных зданий определяются проектным решением, выполненным в соответствии с действующей нормативной документацией.</w:t>
      </w:r>
    </w:p>
    <w:p w:rsidR="007E5948" w:rsidRPr="002978F6" w:rsidRDefault="007E5948" w:rsidP="007E5948">
      <w:pPr>
        <w:ind w:firstLine="426"/>
        <w:jc w:val="both"/>
      </w:pPr>
      <w:r w:rsidRPr="002978F6">
        <w:t>Вышеперечисленные предлагаемые параметры не распространяются на объекты инженерной инфраструктуры.</w:t>
      </w:r>
    </w:p>
    <w:p w:rsidR="007E5948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2978F6">
        <w:rPr>
          <w:rFonts w:ascii="Times New Roman" w:hAnsi="Times New Roman" w:cs="Times New Roman"/>
          <w:sz w:val="28"/>
          <w:szCs w:val="28"/>
        </w:rPr>
        <w:t>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7E5948" w:rsidRPr="002978F6" w:rsidRDefault="007E5948" w:rsidP="007E5948">
      <w:pPr>
        <w:pStyle w:val="a4"/>
        <w:tabs>
          <w:tab w:val="left" w:pos="426"/>
        </w:tabs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312"/>
        <w:tabs>
          <w:tab w:val="clear" w:pos="2340"/>
          <w:tab w:val="left" w:pos="0"/>
        </w:tabs>
        <w:spacing w:before="0" w:after="0"/>
        <w:jc w:val="center"/>
        <w:rPr>
          <w:sz w:val="28"/>
          <w:szCs w:val="28"/>
        </w:rPr>
      </w:pPr>
      <w:r w:rsidRPr="00B91C40">
        <w:rPr>
          <w:sz w:val="28"/>
          <w:szCs w:val="28"/>
        </w:rPr>
        <w:t xml:space="preserve">Статья 25. </w:t>
      </w:r>
      <w:r w:rsidRPr="00B91C40">
        <w:rPr>
          <w:sz w:val="28"/>
          <w:szCs w:val="28"/>
        </w:rPr>
        <w:tab/>
        <w:t>Градостроительный регламент производственно-коммерческой зоны (ПК).</w:t>
      </w:r>
    </w:p>
    <w:p w:rsidR="007E5948" w:rsidRPr="00B91C40" w:rsidRDefault="007E5948" w:rsidP="007E5948">
      <w:pPr>
        <w:pStyle w:val="312"/>
        <w:tabs>
          <w:tab w:val="clear" w:pos="2340"/>
          <w:tab w:val="left" w:pos="0"/>
        </w:tabs>
        <w:spacing w:before="0" w:after="0"/>
        <w:jc w:val="both"/>
        <w:rPr>
          <w:sz w:val="28"/>
          <w:szCs w:val="28"/>
        </w:rPr>
      </w:pPr>
    </w:p>
    <w:p w:rsidR="007E5948" w:rsidRDefault="007E5948" w:rsidP="00DC4950">
      <w:pPr>
        <w:pStyle w:val="a4"/>
        <w:numPr>
          <w:ilvl w:val="0"/>
          <w:numId w:val="51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B91C40" w:rsidRDefault="007E5948" w:rsidP="007E5948">
      <w:pPr>
        <w:pStyle w:val="a4"/>
        <w:spacing w:before="0"/>
        <w:ind w:left="855" w:firstLine="0"/>
        <w:rPr>
          <w:rFonts w:ascii="Times New Roman" w:hAnsi="Times New Roman" w:cs="Times New Roman"/>
          <w:sz w:val="28"/>
          <w:szCs w:val="28"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Основные виды разрешённого использования земельного участка</w:t>
      </w:r>
    </w:p>
    <w:p w:rsidR="007E5948" w:rsidRPr="00B91C40" w:rsidRDefault="007E5948" w:rsidP="007E5948">
      <w:pPr>
        <w:jc w:val="both"/>
      </w:pP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фабрик, заводов и комбинатов;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производственных объединений, концернов, промышленно-производственных фирм, трестов;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типографий;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других промышленных предприятий;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proofErr w:type="spellStart"/>
      <w:r w:rsidRPr="00B91C40">
        <w:rPr>
          <w:rFonts w:ascii="Times New Roman" w:hAnsi="Times New Roman" w:cs="Times New Roman"/>
          <w:sz w:val="28"/>
          <w:szCs w:val="28"/>
        </w:rPr>
        <w:t>ДЭЗов</w:t>
      </w:r>
      <w:proofErr w:type="spellEnd"/>
      <w:r w:rsidRPr="00B91C40">
        <w:rPr>
          <w:rFonts w:ascii="Times New Roman" w:hAnsi="Times New Roman" w:cs="Times New Roman"/>
          <w:sz w:val="28"/>
          <w:szCs w:val="28"/>
        </w:rPr>
        <w:t xml:space="preserve"> (РЭУ, ЖЭК);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объектов коммунального хозяйства;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баз и складов;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прочих предприятий материально-технического, продовольственного снабжения, сбыта и заготовок;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автомобильного транспорта и объектов дорожного хозяйства;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АЗС (АГНС);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lastRenderedPageBreak/>
        <w:t>Земельные участки для размещения объектов оптовой и розничной торговли;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ресторанов, кафе, баров;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столовых при предприятиях и учреждениях и предприятий поставки продукции общественного питания;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рынков;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ремонтных мастерских и мастерских технического обслуживания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химчисток, прачечных;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технического обслуживания и ремонта транспортных средств, машин и оборудования;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фотоателье, фотолабораторий;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предприятий по прокату.</w:t>
      </w:r>
    </w:p>
    <w:p w:rsidR="007E5948" w:rsidRPr="00B91C40" w:rsidRDefault="007E5948" w:rsidP="007E5948"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B91C40" w:rsidRDefault="007E5948" w:rsidP="007E5948">
      <w:pPr>
        <w:jc w:val="both"/>
        <w:rPr>
          <w:b/>
          <w:bCs/>
        </w:rPr>
      </w:pP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Производственные и коммунальные объекты с размером санитарно-защитной зоны не более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C40">
        <w:rPr>
          <w:rFonts w:ascii="Times New Roman" w:hAnsi="Times New Roman" w:cs="Times New Roman"/>
          <w:sz w:val="28"/>
          <w:szCs w:val="28"/>
        </w:rPr>
        <w:t>м;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Административно-бытовые корпуса предприятий и организаций, оказывающих услуги в жилищно-коммунальном секторе;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Производственные и коммунальные объекты с размером санитарно-защитной зоны не более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C40">
        <w:rPr>
          <w:rFonts w:ascii="Times New Roman" w:hAnsi="Times New Roman" w:cs="Times New Roman"/>
          <w:sz w:val="28"/>
          <w:szCs w:val="28"/>
        </w:rPr>
        <w:t>м;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Базы и склады для хранения продовольственных и промышленных товаров с организацией оптовой и розничной торговли с размером санитарно-защитной зоны не более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C40">
        <w:rPr>
          <w:rFonts w:ascii="Times New Roman" w:hAnsi="Times New Roman" w:cs="Times New Roman"/>
          <w:sz w:val="28"/>
          <w:szCs w:val="28"/>
        </w:rPr>
        <w:t>м;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Здания и сооружения предприятий и организаций, занимающихся оказанием услуг  в области дорожной деятельности и транспорта;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Автозаправочные станции;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розничной торговли;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оптовой торговли;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Автосалоны;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Объекты общественного питания; 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Столовые при производственных и коммунальных предприятиях;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Розничные рынки;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Оптовые рынки;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бытового ремонта;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Ремонтные мастерские;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Химчистки, прачечные;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Автомойки;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Ремонтные мастерские;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Мастерские по ремонту автомобилей;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Автосалоны;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Станции технического обслуживания автомобилей;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Фотоателье, фотолаборатории;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lastRenderedPageBreak/>
        <w:t>Объекты по предоставлению услуг по прокату техники;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Офисы. </w:t>
      </w:r>
    </w:p>
    <w:p w:rsidR="007E5948" w:rsidRPr="00B91C40" w:rsidRDefault="007E5948" w:rsidP="007E5948">
      <w:pPr>
        <w:pStyle w:val="a4"/>
        <w:spacing w:before="0"/>
        <w:rPr>
          <w:rFonts w:ascii="Times New Roman" w:hAnsi="Times New Roman" w:cs="Times New Roman"/>
          <w:sz w:val="28"/>
          <w:szCs w:val="28"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CD2D99" w:rsidRDefault="007E5948" w:rsidP="007E5948">
      <w:pPr>
        <w:jc w:val="both"/>
        <w:rPr>
          <w:b/>
          <w:bCs/>
        </w:rPr>
      </w:pP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для размещения гостевых автостоянок при зданиях;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пожарной охраны (пожарные депо, гидранты, резервуары, противопожарные водоемы);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объектов инженерной инфраструктуры;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для размещения площадок для сбора мусора;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 xml:space="preserve"> Земельные участки для размещения гаражей служебного и специального автотранспорта;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объектов, технологически связанных с производством;</w:t>
      </w:r>
    </w:p>
    <w:p w:rsidR="007E5948" w:rsidRPr="00CD2D99" w:rsidRDefault="007E5948" w:rsidP="007E5948">
      <w:pPr>
        <w:pStyle w:val="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2D99">
        <w:rPr>
          <w:rFonts w:ascii="Times New Roman" w:hAnsi="Times New Roman" w:cs="Times New Roman"/>
          <w:sz w:val="28"/>
          <w:szCs w:val="28"/>
        </w:rPr>
        <w:t>Земельные участки для размещения нестационарных торговых объектов.</w:t>
      </w:r>
    </w:p>
    <w:p w:rsidR="007E5948" w:rsidRPr="00CD2D99" w:rsidRDefault="007E5948" w:rsidP="007E5948">
      <w:pPr>
        <w:jc w:val="both"/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CD2D99" w:rsidRDefault="007E5948" w:rsidP="007E5948">
      <w:pPr>
        <w:jc w:val="both"/>
        <w:rPr>
          <w:b/>
          <w:bCs/>
        </w:rPr>
      </w:pPr>
    </w:p>
    <w:p w:rsidR="007E5948" w:rsidRPr="00B91C40" w:rsidRDefault="007E5948" w:rsidP="007E5948">
      <w:pPr>
        <w:pStyle w:val="6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Здания, сооружения, технологически связанные с производством;</w:t>
      </w:r>
    </w:p>
    <w:p w:rsidR="007E5948" w:rsidRPr="00B91C40" w:rsidRDefault="007E5948" w:rsidP="007E5948">
      <w:pPr>
        <w:pStyle w:val="6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 Хозяйственные постройки, пожарные депо, гаражи и ремонтные мастерские для служебного и специального автотранспорта;</w:t>
      </w:r>
    </w:p>
    <w:p w:rsidR="007E5948" w:rsidRPr="00B91C40" w:rsidRDefault="007E5948" w:rsidP="007E5948">
      <w:pPr>
        <w:pStyle w:val="6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Сооружения для разгрузки (погрузки) автомобилей (рампы);</w:t>
      </w:r>
    </w:p>
    <w:p w:rsidR="007E5948" w:rsidRPr="00B91C40" w:rsidRDefault="007E5948" w:rsidP="007E5948">
      <w:pPr>
        <w:pStyle w:val="6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Складские помещения, мастерские, отдельно стоящие помещения автомоек при автосалонах и мастерских по ремонту автомобилей;</w:t>
      </w:r>
    </w:p>
    <w:p w:rsidR="007E5948" w:rsidRPr="00B91C40" w:rsidRDefault="007E5948" w:rsidP="007E5948">
      <w:pPr>
        <w:pStyle w:val="6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Складские помещения для запасных частей, ремонтные мастерские. </w:t>
      </w:r>
    </w:p>
    <w:p w:rsidR="007E5948" w:rsidRPr="00B91C40" w:rsidRDefault="007E5948" w:rsidP="007E5948">
      <w:pPr>
        <w:jc w:val="both"/>
      </w:pPr>
    </w:p>
    <w:p w:rsidR="007E5948" w:rsidRPr="00CD2D99" w:rsidRDefault="007E5948" w:rsidP="007E5948">
      <w:pPr>
        <w:ind w:firstLine="360"/>
        <w:jc w:val="both"/>
      </w:pPr>
      <w:r w:rsidRPr="00CD2D99">
        <w:t>2. Перечень условно разрешённых видов использования объектов капитального строительства и земельных участков:</w:t>
      </w:r>
    </w:p>
    <w:p w:rsidR="007E5948" w:rsidRPr="00CD2D99" w:rsidRDefault="007E5948" w:rsidP="007E5948">
      <w:pPr>
        <w:jc w:val="both"/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Условно разрешённые виды использования земельного участка</w:t>
      </w:r>
    </w:p>
    <w:p w:rsidR="007E5948" w:rsidRPr="00B91C40" w:rsidRDefault="007E5948" w:rsidP="007E5948">
      <w:pPr>
        <w:jc w:val="both"/>
        <w:rPr>
          <w:b/>
          <w:bCs/>
          <w:u w:val="single"/>
        </w:rPr>
      </w:pP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объектов здравоохранения (лечебно-профилактические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судебно-медицинской экспертизы);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ветеринарных лечебниц;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 организаций почтовой связи;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выставок;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учреждений кино;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театрально-зрелищных предприятий;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органов государственного управления общего и социально-экономического характера;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lastRenderedPageBreak/>
        <w:t>Земельные участки органов по реализации внешней политики, обеспечению законности, прав и свобод граждан, охране собственности и общественного порядка, борьбе с преступностью;</w:t>
      </w:r>
    </w:p>
    <w:p w:rsidR="007E5948" w:rsidRPr="00B91C40" w:rsidRDefault="007E5948" w:rsidP="007E5948">
      <w:pPr>
        <w:pStyle w:val="6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организаций, занимающихся банковской и страховой деятельностью;</w:t>
      </w:r>
    </w:p>
    <w:p w:rsidR="007E5948" w:rsidRPr="00B91C40" w:rsidRDefault="007E5948" w:rsidP="007E5948">
      <w:pPr>
        <w:jc w:val="both"/>
        <w:rPr>
          <w:b/>
          <w:bCs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Условно разрешённые виды использования объектов капитального строительства</w:t>
      </w:r>
    </w:p>
    <w:p w:rsidR="007E5948" w:rsidRPr="00CD2D99" w:rsidRDefault="007E5948" w:rsidP="007E5948"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Учреждения здравоохранения особого типа;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Учреждения здравоохранения по надзору в сфере защиты прав потребителей и благополучия человека;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Медпункты на предприятиях;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Профилактории;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Аптечные учреждения;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Ветеринарные лечебницы;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Отделения почтовой связи, иные учреждения организаций почтовой связи;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Выставочные залы;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Кинотеатры;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Культурно-досуговые центры;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для размещения органов управления;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для размещения органов по обеспечению законности и охраны порядка;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Пожарные депо;</w:t>
      </w:r>
    </w:p>
    <w:p w:rsidR="007E5948" w:rsidRPr="00B91C40" w:rsidRDefault="007E5948" w:rsidP="007E5948">
      <w:pPr>
        <w:pStyle w:val="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Отделения банков;</w:t>
      </w:r>
    </w:p>
    <w:p w:rsidR="007E5948" w:rsidRPr="00B91C40" w:rsidRDefault="007E5948" w:rsidP="007E5948">
      <w:pPr>
        <w:jc w:val="both"/>
      </w:pPr>
    </w:p>
    <w:p w:rsidR="007E5948" w:rsidRPr="00B91C40" w:rsidRDefault="007E5948" w:rsidP="007E5948">
      <w:pPr>
        <w:pStyle w:val="a4"/>
        <w:spacing w:before="0"/>
        <w:ind w:firstLine="360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3. Для зоны ПК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B91C40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>процент застройки территории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C40">
        <w:rPr>
          <w:rFonts w:ascii="Times New Roman" w:hAnsi="Times New Roman" w:cs="Times New Roman"/>
          <w:sz w:val="28"/>
          <w:szCs w:val="28"/>
        </w:rPr>
        <w:t>не менее 45% и не более 60%;</w:t>
      </w:r>
    </w:p>
    <w:p w:rsidR="007E5948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коэффициент озеленения территории -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1C40">
        <w:rPr>
          <w:rFonts w:ascii="Times New Roman" w:hAnsi="Times New Roman" w:cs="Times New Roman"/>
          <w:sz w:val="28"/>
          <w:szCs w:val="28"/>
        </w:rPr>
        <w:t>5% от площади земельного участка;</w:t>
      </w:r>
    </w:p>
    <w:p w:rsidR="007E5948" w:rsidRPr="00B91C40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>площадь территорий, предназначенных для хранения транспортных средств – не более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91C40">
        <w:rPr>
          <w:rFonts w:ascii="Times New Roman" w:hAnsi="Times New Roman" w:cs="Times New Roman"/>
          <w:sz w:val="28"/>
          <w:szCs w:val="28"/>
        </w:rPr>
        <w:t>5% от площади земельного участка;</w:t>
      </w:r>
    </w:p>
    <w:p w:rsidR="007E5948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>минимальн</w:t>
      </w:r>
      <w:r>
        <w:rPr>
          <w:rFonts w:ascii="Times New Roman" w:hAnsi="Times New Roman" w:cs="Times New Roman"/>
          <w:sz w:val="28"/>
          <w:szCs w:val="28"/>
        </w:rPr>
        <w:t xml:space="preserve">ая площадь земельного участка – </w:t>
      </w:r>
      <w:smartTag w:uri="urn:schemas-microsoft-com:office:smarttags" w:element="metricconverter">
        <w:smartTagPr>
          <w:attr w:name="ProductID" w:val="200 кв. м"/>
        </w:smartTagPr>
        <w:r w:rsidRPr="00B91C4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B91C4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B91C40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>максимальная высота зданий – 3 этажа;</w:t>
      </w:r>
    </w:p>
    <w:p w:rsidR="007E5948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1C40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Pr="00B91C4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B91C40">
        <w:rPr>
          <w:rFonts w:ascii="Times New Roman" w:hAnsi="Times New Roman" w:cs="Times New Roman"/>
          <w:sz w:val="28"/>
          <w:szCs w:val="28"/>
        </w:rPr>
        <w:t>.</w:t>
      </w:r>
    </w:p>
    <w:p w:rsidR="007E5948" w:rsidRDefault="007E5948" w:rsidP="007E5948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a4"/>
        <w:tabs>
          <w:tab w:val="left" w:pos="426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C40">
        <w:rPr>
          <w:rFonts w:ascii="Times New Roman" w:hAnsi="Times New Roman" w:cs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Pr="00B91C40" w:rsidRDefault="007E5948" w:rsidP="007E5948">
      <w:pPr>
        <w:pStyle w:val="a4"/>
        <w:tabs>
          <w:tab w:val="left" w:pos="426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312"/>
        <w:tabs>
          <w:tab w:val="clear" w:pos="2340"/>
          <w:tab w:val="left" w:pos="0"/>
          <w:tab w:val="left" w:pos="426"/>
        </w:tabs>
        <w:suppressAutoHyphens/>
        <w:spacing w:before="0" w:after="0"/>
        <w:jc w:val="center"/>
        <w:rPr>
          <w:sz w:val="28"/>
          <w:szCs w:val="28"/>
        </w:rPr>
      </w:pPr>
      <w:r w:rsidRPr="00B91C40">
        <w:rPr>
          <w:sz w:val="28"/>
          <w:szCs w:val="28"/>
        </w:rPr>
        <w:lastRenderedPageBreak/>
        <w:t xml:space="preserve">Статья 26. </w:t>
      </w:r>
      <w:r w:rsidRPr="00B91C40">
        <w:rPr>
          <w:sz w:val="28"/>
          <w:szCs w:val="28"/>
        </w:rPr>
        <w:tab/>
        <w:t>Градостроительный регламент производственной зоны (ПЗ).</w:t>
      </w:r>
    </w:p>
    <w:p w:rsidR="007E5948" w:rsidRPr="00B91C40" w:rsidRDefault="007E5948" w:rsidP="007E5948">
      <w:pPr>
        <w:pStyle w:val="312"/>
        <w:tabs>
          <w:tab w:val="clear" w:pos="2340"/>
          <w:tab w:val="left" w:pos="0"/>
          <w:tab w:val="left" w:pos="426"/>
        </w:tabs>
        <w:suppressAutoHyphens/>
        <w:spacing w:before="0" w:after="0"/>
        <w:jc w:val="center"/>
        <w:rPr>
          <w:sz w:val="28"/>
          <w:szCs w:val="28"/>
        </w:rPr>
      </w:pPr>
    </w:p>
    <w:p w:rsidR="007E5948" w:rsidRPr="00B91C40" w:rsidRDefault="007E5948" w:rsidP="007E5948">
      <w:pPr>
        <w:pStyle w:val="a4"/>
        <w:numPr>
          <w:ilvl w:val="0"/>
          <w:numId w:val="48"/>
        </w:numPr>
        <w:tabs>
          <w:tab w:val="clear" w:pos="1260"/>
          <w:tab w:val="num" w:pos="0"/>
          <w:tab w:val="left" w:pos="426"/>
        </w:tabs>
        <w:suppressAutoHyphens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B91C40" w:rsidRDefault="007E5948" w:rsidP="007E5948">
      <w:pPr>
        <w:suppressAutoHyphens/>
        <w:jc w:val="both"/>
        <w:rPr>
          <w:b/>
          <w:bCs/>
        </w:rPr>
      </w:pPr>
    </w:p>
    <w:p w:rsidR="007E5948" w:rsidRPr="00CD2D99" w:rsidRDefault="007E5948" w:rsidP="007E5948">
      <w:pPr>
        <w:suppressAutoHyphens/>
        <w:jc w:val="center"/>
        <w:rPr>
          <w:b/>
          <w:bCs/>
        </w:rPr>
      </w:pPr>
      <w:r w:rsidRPr="00CD2D99">
        <w:rPr>
          <w:b/>
          <w:bCs/>
        </w:rPr>
        <w:t>Основные виды разрешённого использования земельного участка</w:t>
      </w:r>
    </w:p>
    <w:p w:rsidR="007E5948" w:rsidRPr="00B91C40" w:rsidRDefault="007E5948" w:rsidP="007E5948">
      <w:pPr>
        <w:suppressAutoHyphens/>
        <w:jc w:val="both"/>
      </w:pP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столовых при предприятиях и учреждениях и предприятий поставки продукции общественного питания;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рынков;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ремонтных мастерских и мастерских технического обслуживания;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химчисток, прачечных;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технического обслуживания и ремонта транспортных средств, машин и оборудования;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предприятий по прокату;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фабрик, заводов и комбинатов;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производственных объединений, концернов, промышленно-производственных фирм, трестов;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типографий;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других промышленных предприятий;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объектов коммунального хозяйства;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proofErr w:type="spellStart"/>
      <w:r w:rsidRPr="00B91C40">
        <w:rPr>
          <w:rFonts w:ascii="Times New Roman" w:hAnsi="Times New Roman" w:cs="Times New Roman"/>
          <w:sz w:val="28"/>
          <w:szCs w:val="28"/>
        </w:rPr>
        <w:t>ДЭЗов</w:t>
      </w:r>
      <w:proofErr w:type="spellEnd"/>
      <w:r w:rsidRPr="00B91C40">
        <w:rPr>
          <w:rFonts w:ascii="Times New Roman" w:hAnsi="Times New Roman" w:cs="Times New Roman"/>
          <w:sz w:val="28"/>
          <w:szCs w:val="28"/>
        </w:rPr>
        <w:t xml:space="preserve"> (РЭУ, ЖЭК);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баз и складов;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прочих предприятий материально-технического, продовольственного снабжения, сбыта и заготовок;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участки, предназначенные для размещения объектов сельскохозяйственного использования.</w:t>
      </w:r>
    </w:p>
    <w:p w:rsidR="007E5948" w:rsidRPr="00B91C40" w:rsidRDefault="007E5948" w:rsidP="007E5948">
      <w:pPr>
        <w:suppressAutoHyphens/>
        <w:jc w:val="both"/>
      </w:pPr>
    </w:p>
    <w:p w:rsidR="007E5948" w:rsidRPr="00CD2D99" w:rsidRDefault="007E5948" w:rsidP="007E5948">
      <w:pPr>
        <w:suppressAutoHyphens/>
        <w:jc w:val="center"/>
        <w:rPr>
          <w:b/>
          <w:bCs/>
        </w:rPr>
      </w:pPr>
      <w:r w:rsidRPr="00CD2D99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B91C40" w:rsidRDefault="007E5948" w:rsidP="007E5948">
      <w:pPr>
        <w:suppressAutoHyphens/>
        <w:jc w:val="both"/>
        <w:rPr>
          <w:b/>
          <w:bCs/>
        </w:rPr>
      </w:pP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Столовые при производственных и коммунальных предприятиях;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Розничные рынки;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бытового ремонта;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Ремонтные мастерские;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Химчистки, прачечные;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Автомойки;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Ремонтные мастерские;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Мастерские по ремонту автомобилей;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Станции технического обслуживания автомобилей;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lastRenderedPageBreak/>
        <w:t>Объекты по предоставлению услуг по прокату техники;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Медпункты на предприятиях;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Пожарные депо;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Офисы;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Производственные и коммунальные объекты;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Административно-бытовые корпуса предприятий и организаций, оказывающих услуги в жилищно-коммунальном секторе;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Базы и склады для хранения продовольственных и промышленных товаров с организацией оптовой и розничной торговли;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Здания и сооружения предприятий и организаций, занимающихся оказанием услуг  в области дорожной деятельности и транспорта;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Автозаправочные станции;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Здания, строения, сооружения для хранения и переработки сельскохозяйственной продукции, фермы, молочно-товарные фермы, тепличные комплексы.</w:t>
      </w:r>
    </w:p>
    <w:p w:rsidR="007E5948" w:rsidRPr="00B91C40" w:rsidRDefault="007E5948" w:rsidP="007E5948">
      <w:pPr>
        <w:suppressAutoHyphens/>
        <w:jc w:val="both"/>
      </w:pPr>
    </w:p>
    <w:p w:rsidR="007E5948" w:rsidRPr="00CD2D99" w:rsidRDefault="007E5948" w:rsidP="007E5948">
      <w:pPr>
        <w:suppressAutoHyphens/>
        <w:jc w:val="center"/>
        <w:rPr>
          <w:b/>
          <w:bCs/>
        </w:rPr>
      </w:pPr>
      <w:r w:rsidRPr="00CD2D99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B91C40" w:rsidRDefault="007E5948" w:rsidP="007E5948">
      <w:pPr>
        <w:suppressAutoHyphens/>
        <w:jc w:val="both"/>
        <w:rPr>
          <w:b/>
          <w:bCs/>
        </w:rPr>
      </w:pP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гостевых автостоянок при зданиях;</w:t>
      </w: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пожарной охраны (гидранты, резервуары, противопожарные водоемы); </w:t>
      </w: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площадок для сбора мусора; </w:t>
      </w: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гаражей служебного и специального автотранспорта;</w:t>
      </w: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объектов, технологически связанных с производством;</w:t>
      </w:r>
    </w:p>
    <w:p w:rsidR="007E5948" w:rsidRPr="00B91C40" w:rsidRDefault="007E5948" w:rsidP="007E5948">
      <w:pPr>
        <w:pStyle w:val="6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для размещения хозяйственных и складских построек, стоянки сельскохозяйственной техники.</w:t>
      </w:r>
    </w:p>
    <w:p w:rsidR="007E5948" w:rsidRPr="00B91C40" w:rsidRDefault="007E5948" w:rsidP="007E5948">
      <w:pPr>
        <w:suppressAutoHyphens/>
        <w:jc w:val="both"/>
      </w:pPr>
    </w:p>
    <w:p w:rsidR="007E5948" w:rsidRPr="00CD2D99" w:rsidRDefault="007E5948" w:rsidP="007E5948">
      <w:pPr>
        <w:suppressAutoHyphens/>
        <w:jc w:val="center"/>
        <w:rPr>
          <w:b/>
          <w:bCs/>
        </w:rPr>
      </w:pPr>
      <w:r w:rsidRPr="00CD2D99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B91C40" w:rsidRDefault="007E5948" w:rsidP="007E5948">
      <w:pPr>
        <w:suppressAutoHyphens/>
        <w:jc w:val="both"/>
        <w:rPr>
          <w:b/>
          <w:bCs/>
        </w:rPr>
      </w:pPr>
    </w:p>
    <w:p w:rsidR="007E5948" w:rsidRPr="00B91C40" w:rsidRDefault="007E5948" w:rsidP="007E5948">
      <w:pPr>
        <w:pStyle w:val="6"/>
        <w:numPr>
          <w:ilvl w:val="0"/>
          <w:numId w:val="4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Сооружения для разгрузки (погрузки) автомобилей (рампы);</w:t>
      </w:r>
    </w:p>
    <w:p w:rsidR="007E5948" w:rsidRPr="00B91C40" w:rsidRDefault="007E5948" w:rsidP="007E5948">
      <w:pPr>
        <w:pStyle w:val="6"/>
        <w:numPr>
          <w:ilvl w:val="0"/>
          <w:numId w:val="4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Складские помещения, мастерские, отдельно стоящие помещения автомоек при мастерских по ремонту автомобилей;</w:t>
      </w:r>
    </w:p>
    <w:p w:rsidR="007E5948" w:rsidRPr="00B91C40" w:rsidRDefault="007E5948" w:rsidP="007E5948">
      <w:pPr>
        <w:pStyle w:val="6"/>
        <w:numPr>
          <w:ilvl w:val="0"/>
          <w:numId w:val="4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Складские помещения для запасных частей, ремонтные мастерские;</w:t>
      </w:r>
    </w:p>
    <w:p w:rsidR="007E5948" w:rsidRPr="00B91C40" w:rsidRDefault="007E5948" w:rsidP="007E5948">
      <w:pPr>
        <w:pStyle w:val="6"/>
        <w:numPr>
          <w:ilvl w:val="0"/>
          <w:numId w:val="4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Здания, сооружения, технологически связанные с производством;</w:t>
      </w:r>
    </w:p>
    <w:p w:rsidR="007E5948" w:rsidRPr="00B91C40" w:rsidRDefault="007E5948" w:rsidP="007E5948">
      <w:pPr>
        <w:pStyle w:val="6"/>
        <w:numPr>
          <w:ilvl w:val="0"/>
          <w:numId w:val="4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Хозяйственные и складские постройки, административно-бытовые корпуса, ремонтные мастерские, мастерские по ремонту автотехники, гаражи для служебного и специального транспорта, сельскохозяйственной техники, прочие объекты капитального строительства, технологически связанные с процессом переработки сельскохозяйственной продукции. </w:t>
      </w:r>
    </w:p>
    <w:p w:rsidR="007E5948" w:rsidRPr="00B91C40" w:rsidRDefault="007E5948" w:rsidP="007E5948">
      <w:pPr>
        <w:pStyle w:val="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CD2D99" w:rsidRDefault="007E5948" w:rsidP="007E5948">
      <w:pPr>
        <w:ind w:firstLine="360"/>
        <w:jc w:val="both"/>
      </w:pPr>
      <w:r w:rsidRPr="002D320F">
        <w:t>2.</w:t>
      </w:r>
      <w:r w:rsidRPr="00B91C40">
        <w:t xml:space="preserve"> </w:t>
      </w:r>
      <w:r w:rsidRPr="00CD2D99">
        <w:t>Перечень условно разрешённых видов использования объектов капитального строительства и земельных участков:</w:t>
      </w:r>
    </w:p>
    <w:p w:rsidR="007E5948" w:rsidRPr="00CD2D99" w:rsidRDefault="007E5948" w:rsidP="007E5948">
      <w:pPr>
        <w:pStyle w:val="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Условно разрешённые виды использования земельного участка</w:t>
      </w:r>
    </w:p>
    <w:p w:rsidR="007E5948" w:rsidRPr="00CD2D99" w:rsidRDefault="007E5948" w:rsidP="007E5948">
      <w:pPr>
        <w:jc w:val="both"/>
        <w:rPr>
          <w:b/>
          <w:bCs/>
          <w:u w:val="single"/>
        </w:rPr>
      </w:pP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объектов здравоохранения (лечебно-профилактические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судебно-медицинской экспертизы);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ветеринарных лечебниц;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органов государственного управления общего и социально-экономического характера;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органов по реализации внешней политики, обеспечению законности, прав и свобод граждан, охране собственности и общественного порядка, борьбе с преступностью;</w:t>
      </w:r>
    </w:p>
    <w:p w:rsidR="007E5948" w:rsidRPr="00B91C40" w:rsidRDefault="007E5948" w:rsidP="007E5948">
      <w:pPr>
        <w:pStyle w:val="6"/>
        <w:numPr>
          <w:ilvl w:val="0"/>
          <w:numId w:val="3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Земельные участки организаций, занимающихся банковской и страховой деятельностью.</w:t>
      </w:r>
    </w:p>
    <w:p w:rsidR="007E5948" w:rsidRPr="00B91C40" w:rsidRDefault="007E5948" w:rsidP="007E5948"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E5948" w:rsidRPr="00CD2D99" w:rsidRDefault="007E5948" w:rsidP="007E5948">
      <w:pPr>
        <w:jc w:val="center"/>
        <w:rPr>
          <w:b/>
          <w:bCs/>
        </w:rPr>
      </w:pPr>
      <w:r w:rsidRPr="00CD2D99">
        <w:rPr>
          <w:b/>
          <w:bCs/>
        </w:rPr>
        <w:t>Условно разрешённые виды использования объектов капитального строительства</w:t>
      </w:r>
    </w:p>
    <w:p w:rsidR="007E5948" w:rsidRPr="00B91C40" w:rsidRDefault="007E5948" w:rsidP="007E5948"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Профилактории;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Аптечные учреждения;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Ветеринарные лечебницы;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для размещения органов управления;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Объекты для размещения органов по обеспечению законности и охраны порядка;</w:t>
      </w:r>
    </w:p>
    <w:p w:rsidR="007E5948" w:rsidRPr="00B91C40" w:rsidRDefault="007E5948" w:rsidP="007E5948">
      <w:pPr>
        <w:pStyle w:val="6"/>
        <w:numPr>
          <w:ilvl w:val="0"/>
          <w:numId w:val="4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Отделения банков.</w:t>
      </w:r>
    </w:p>
    <w:p w:rsidR="007E5948" w:rsidRPr="00B91C40" w:rsidRDefault="007E5948" w:rsidP="007E5948">
      <w:pPr>
        <w:suppressAutoHyphens/>
        <w:jc w:val="both"/>
        <w:rPr>
          <w:color w:val="FF0000"/>
        </w:rPr>
      </w:pPr>
    </w:p>
    <w:p w:rsidR="007E5948" w:rsidRDefault="007E5948" w:rsidP="007E5948">
      <w:pPr>
        <w:pStyle w:val="a4"/>
        <w:spacing w:before="0"/>
        <w:ind w:firstLine="360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3. Для зоны ПЗ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процент застройки территории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C40">
        <w:rPr>
          <w:rFonts w:ascii="Times New Roman" w:hAnsi="Times New Roman" w:cs="Times New Roman"/>
          <w:sz w:val="28"/>
          <w:szCs w:val="28"/>
        </w:rPr>
        <w:t>не менее 45% и не более 60%;</w:t>
      </w:r>
    </w:p>
    <w:p w:rsidR="007E5948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коэффициент озеленения территории -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1C40">
        <w:rPr>
          <w:rFonts w:ascii="Times New Roman" w:hAnsi="Times New Roman" w:cs="Times New Roman"/>
          <w:sz w:val="28"/>
          <w:szCs w:val="28"/>
        </w:rPr>
        <w:t>5% от площади земельного участка;</w:t>
      </w:r>
    </w:p>
    <w:p w:rsidR="007E5948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площадь территорий, предназначенных для хранения транспортных средств –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1C40">
        <w:rPr>
          <w:rFonts w:ascii="Times New Roman" w:hAnsi="Times New Roman" w:cs="Times New Roman"/>
          <w:sz w:val="28"/>
          <w:szCs w:val="28"/>
        </w:rPr>
        <w:t>5% от площади земельного участка;</w:t>
      </w:r>
    </w:p>
    <w:p w:rsidR="007E5948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- </w:t>
      </w:r>
      <w:smartTag w:uri="urn:schemas-microsoft-com:office:smarttags" w:element="metricconverter">
        <w:smartTagPr>
          <w:attr w:name="ProductID" w:val="200 кв. м"/>
        </w:smartTagPr>
        <w:r w:rsidRPr="00B91C4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B91C40">
        <w:rPr>
          <w:rFonts w:ascii="Times New Roman" w:hAnsi="Times New Roman" w:cs="Times New Roman"/>
          <w:sz w:val="28"/>
          <w:szCs w:val="28"/>
        </w:rPr>
        <w:t>;</w:t>
      </w:r>
    </w:p>
    <w:p w:rsidR="007E5948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максимальная высота зданий - 3 этажа;</w:t>
      </w:r>
    </w:p>
    <w:p w:rsidR="007E5948" w:rsidRPr="00B91C40" w:rsidRDefault="007E5948" w:rsidP="007E5948">
      <w:pPr>
        <w:pStyle w:val="a4"/>
        <w:spacing w:before="0"/>
        <w:ind w:firstLine="357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B91C4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B91C40">
        <w:rPr>
          <w:rFonts w:ascii="Times New Roman" w:hAnsi="Times New Roman" w:cs="Times New Roman"/>
          <w:sz w:val="28"/>
          <w:szCs w:val="28"/>
        </w:rPr>
        <w:t>.</w:t>
      </w:r>
    </w:p>
    <w:p w:rsidR="007E5948" w:rsidRPr="00B91C40" w:rsidRDefault="007E5948" w:rsidP="007E5948">
      <w:pPr>
        <w:pStyle w:val="a4"/>
        <w:suppressAutoHyphens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7E5948" w:rsidRPr="00B91C40" w:rsidRDefault="007E5948" w:rsidP="007E5948">
      <w:pPr>
        <w:pStyle w:val="a4"/>
        <w:suppressAutoHyphens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B91C40">
        <w:rPr>
          <w:rFonts w:ascii="Times New Roman" w:hAnsi="Times New Roman" w:cs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Default="007E5948" w:rsidP="007E5948"/>
    <w:p w:rsidR="007E5948" w:rsidRPr="00B91C40" w:rsidRDefault="007E5948" w:rsidP="007E5948">
      <w:pPr>
        <w:pStyle w:val="312"/>
        <w:tabs>
          <w:tab w:val="clear" w:pos="2340"/>
          <w:tab w:val="left" w:pos="0"/>
        </w:tabs>
        <w:suppressAutoHyphens/>
        <w:spacing w:before="0" w:after="0"/>
        <w:ind w:firstLine="709"/>
        <w:jc w:val="center"/>
        <w:rPr>
          <w:sz w:val="28"/>
          <w:szCs w:val="28"/>
        </w:rPr>
      </w:pPr>
      <w:r w:rsidRPr="00B91C40">
        <w:rPr>
          <w:sz w:val="28"/>
          <w:szCs w:val="28"/>
        </w:rPr>
        <w:lastRenderedPageBreak/>
        <w:t xml:space="preserve">Статья 27. </w:t>
      </w:r>
      <w:r w:rsidRPr="00B91C40">
        <w:rPr>
          <w:sz w:val="28"/>
          <w:szCs w:val="28"/>
        </w:rPr>
        <w:tab/>
        <w:t>Градостроительный регламент зоны транспортной инфраструктуры (</w:t>
      </w:r>
      <w:proofErr w:type="gramStart"/>
      <w:r w:rsidRPr="00B91C40">
        <w:rPr>
          <w:sz w:val="28"/>
          <w:szCs w:val="28"/>
        </w:rPr>
        <w:t>ИТ</w:t>
      </w:r>
      <w:proofErr w:type="gramEnd"/>
      <w:r w:rsidRPr="00B91C40">
        <w:rPr>
          <w:sz w:val="28"/>
          <w:szCs w:val="28"/>
        </w:rPr>
        <w:t>).</w:t>
      </w:r>
    </w:p>
    <w:p w:rsidR="007E5948" w:rsidRPr="00B91C40" w:rsidRDefault="007E5948" w:rsidP="007E5948">
      <w:pPr>
        <w:pStyle w:val="312"/>
        <w:tabs>
          <w:tab w:val="clear" w:pos="2340"/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7E5948" w:rsidRDefault="007E5948" w:rsidP="007E5948">
      <w:pPr>
        <w:pStyle w:val="a4"/>
        <w:numPr>
          <w:ilvl w:val="0"/>
          <w:numId w:val="47"/>
        </w:numPr>
        <w:tabs>
          <w:tab w:val="left" w:pos="0"/>
          <w:tab w:val="left" w:pos="426"/>
        </w:tabs>
        <w:suppressAutoHyphens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C86CE1" w:rsidRDefault="007E5948" w:rsidP="007E5948">
      <w:pPr>
        <w:pStyle w:val="a4"/>
        <w:tabs>
          <w:tab w:val="left" w:pos="0"/>
          <w:tab w:val="left" w:pos="426"/>
        </w:tabs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C86CE1" w:rsidRDefault="007E5948" w:rsidP="007E5948">
      <w:pPr>
        <w:suppressAutoHyphens/>
        <w:jc w:val="center"/>
        <w:rPr>
          <w:b/>
          <w:bCs/>
        </w:rPr>
      </w:pPr>
      <w:r w:rsidRPr="00C86CE1">
        <w:rPr>
          <w:b/>
          <w:bCs/>
        </w:rPr>
        <w:t>Основные виды разрешённого использования земельного участка</w:t>
      </w:r>
    </w:p>
    <w:p w:rsidR="007E5948" w:rsidRPr="00C86CE1" w:rsidRDefault="007E5948" w:rsidP="007E5948">
      <w:pPr>
        <w:tabs>
          <w:tab w:val="left" w:pos="1560"/>
        </w:tabs>
        <w:suppressAutoHyphens/>
        <w:jc w:val="both"/>
      </w:pPr>
      <w:r w:rsidRPr="00C86CE1">
        <w:tab/>
      </w: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Земельные участки автомобильных дорог, их конструктивных элементов и дорожных сооружений, а также полос отвода автомобильных дорог.</w:t>
      </w:r>
    </w:p>
    <w:p w:rsidR="007E5948" w:rsidRPr="00C86CE1" w:rsidRDefault="007E5948" w:rsidP="007E5948">
      <w:pPr>
        <w:pStyle w:val="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C86CE1" w:rsidRDefault="007E5948" w:rsidP="007E5948">
      <w:pPr>
        <w:suppressAutoHyphens/>
        <w:jc w:val="center"/>
        <w:rPr>
          <w:b/>
          <w:bCs/>
        </w:rPr>
      </w:pPr>
      <w:r w:rsidRPr="00C86CE1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C86CE1" w:rsidRDefault="007E5948" w:rsidP="007E5948">
      <w:pPr>
        <w:suppressAutoHyphens/>
      </w:pP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Автомобильные дороги, их конструктивные элементы и дорожные сооружения, а также полосы отвода автомобильных дорог.</w:t>
      </w:r>
    </w:p>
    <w:p w:rsidR="007E5948" w:rsidRPr="00C86CE1" w:rsidRDefault="007E5948" w:rsidP="007E5948">
      <w:pPr>
        <w:suppressAutoHyphens/>
      </w:pPr>
    </w:p>
    <w:p w:rsidR="007E5948" w:rsidRDefault="007E5948" w:rsidP="007E5948">
      <w:pPr>
        <w:suppressAutoHyphens/>
        <w:jc w:val="center"/>
        <w:rPr>
          <w:b/>
          <w:bCs/>
        </w:rPr>
      </w:pPr>
      <w:r w:rsidRPr="00C86CE1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C86CE1" w:rsidRDefault="007E5948" w:rsidP="007E5948">
      <w:pPr>
        <w:suppressAutoHyphens/>
        <w:jc w:val="both"/>
        <w:rPr>
          <w:b/>
          <w:bCs/>
        </w:rPr>
      </w:pP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Земельные участки объектов капитального строительства, технологически связанных с эксплуатацией объектов транспортной инфраструктуры;</w:t>
      </w: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Земельные участки объектов коммунального хозяйства;</w:t>
      </w: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Земельные участки защитных инженерных сооружений.</w:t>
      </w:r>
    </w:p>
    <w:p w:rsidR="007E5948" w:rsidRPr="00C86CE1" w:rsidRDefault="007E5948" w:rsidP="007E5948">
      <w:pPr>
        <w:suppressAutoHyphens/>
        <w:jc w:val="both"/>
      </w:pPr>
    </w:p>
    <w:p w:rsidR="007E5948" w:rsidRPr="00C86CE1" w:rsidRDefault="007E5948" w:rsidP="007E5948">
      <w:pPr>
        <w:suppressAutoHyphens/>
        <w:jc w:val="center"/>
        <w:rPr>
          <w:b/>
          <w:bCs/>
        </w:rPr>
      </w:pPr>
      <w:r w:rsidRPr="00C86CE1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C86CE1" w:rsidRDefault="007E5948" w:rsidP="007E5948">
      <w:pPr>
        <w:suppressAutoHyphens/>
        <w:jc w:val="both"/>
        <w:rPr>
          <w:b/>
          <w:bCs/>
        </w:rPr>
      </w:pP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Объекты капитального строительства, технологически связанных с эксплуатацией объектов транспортной инфраструктуры;</w:t>
      </w:r>
    </w:p>
    <w:p w:rsidR="007E5948" w:rsidRPr="00C86CE1" w:rsidRDefault="007E5948" w:rsidP="007E5948">
      <w:pPr>
        <w:pStyle w:val="6"/>
        <w:numPr>
          <w:ilvl w:val="0"/>
          <w:numId w:val="1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Объекты коммунального хозяйства.</w:t>
      </w:r>
    </w:p>
    <w:p w:rsidR="007E5948" w:rsidRPr="00C86CE1" w:rsidRDefault="007E5948" w:rsidP="007E5948">
      <w:pPr>
        <w:suppressAutoHyphens/>
      </w:pPr>
    </w:p>
    <w:p w:rsidR="007E5948" w:rsidRDefault="007E5948" w:rsidP="007E5948">
      <w:pPr>
        <w:pStyle w:val="a4"/>
        <w:numPr>
          <w:ilvl w:val="0"/>
          <w:numId w:val="47"/>
        </w:numPr>
        <w:suppressAutoHyphens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 xml:space="preserve">Условно разрешённые виды использования объектов капитального строительства и земельных участков для зоны </w:t>
      </w:r>
      <w:proofErr w:type="gramStart"/>
      <w:r w:rsidRPr="00C86CE1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86CE1">
        <w:rPr>
          <w:rFonts w:ascii="Times New Roman" w:hAnsi="Times New Roman" w:cs="Times New Roman"/>
          <w:sz w:val="28"/>
          <w:szCs w:val="28"/>
        </w:rPr>
        <w:t xml:space="preserve"> не устанавливаются.</w:t>
      </w:r>
    </w:p>
    <w:p w:rsidR="007E5948" w:rsidRPr="00C86CE1" w:rsidRDefault="007E5948" w:rsidP="007E5948">
      <w:pPr>
        <w:pStyle w:val="a4"/>
        <w:suppressAutoHyphens/>
        <w:spacing w:before="0"/>
        <w:ind w:left="765" w:firstLine="0"/>
        <w:rPr>
          <w:rFonts w:ascii="Times New Roman" w:hAnsi="Times New Roman" w:cs="Times New Roman"/>
          <w:sz w:val="28"/>
          <w:szCs w:val="28"/>
        </w:rPr>
      </w:pPr>
    </w:p>
    <w:p w:rsidR="007E5948" w:rsidRPr="007E5948" w:rsidRDefault="007E5948" w:rsidP="007E5948">
      <w:pPr>
        <w:pStyle w:val="a4"/>
        <w:numPr>
          <w:ilvl w:val="0"/>
          <w:numId w:val="47"/>
        </w:numPr>
        <w:suppressAutoHyphens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E5948">
        <w:rPr>
          <w:rFonts w:ascii="Times New Roman" w:hAnsi="Times New Roman" w:cs="Times New Roman"/>
          <w:sz w:val="28"/>
          <w:szCs w:val="28"/>
        </w:rPr>
        <w:t xml:space="preserve">Для зоны </w:t>
      </w:r>
      <w:proofErr w:type="gramStart"/>
      <w:r w:rsidRPr="007E594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E5948">
        <w:rPr>
          <w:rFonts w:ascii="Times New Roman" w:hAnsi="Times New Roman" w:cs="Times New Roman"/>
          <w:sz w:val="28"/>
          <w:szCs w:val="28"/>
        </w:rPr>
        <w:t xml:space="preserve">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7E5948" w:rsidRDefault="007E5948" w:rsidP="007E5948">
      <w:pPr>
        <w:pStyle w:val="a4"/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>процент застройки территории – не менее 35% и не более 50%;</w:t>
      </w:r>
    </w:p>
    <w:p w:rsidR="007E5948" w:rsidRPr="007E5948" w:rsidRDefault="007E5948" w:rsidP="007E5948">
      <w:pPr>
        <w:pStyle w:val="a4"/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>коэффициент озеленения территории – не более 15% от площади земельного участка;</w:t>
      </w:r>
    </w:p>
    <w:p w:rsidR="007E5948" w:rsidRPr="007E5948" w:rsidRDefault="007E5948" w:rsidP="007E5948">
      <w:pPr>
        <w:pStyle w:val="a4"/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>площадь территорий, предназначенных для хранения транспортных средств – не более 25% от площади земельного участка;</w:t>
      </w:r>
    </w:p>
    <w:p w:rsidR="007E5948" w:rsidRPr="007E5948" w:rsidRDefault="007E5948" w:rsidP="007E5948">
      <w:pPr>
        <w:pStyle w:val="a4"/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 xml:space="preserve">минимальная площадь земельного участка – </w:t>
      </w:r>
      <w:smartTag w:uri="urn:schemas-microsoft-com:office:smarttags" w:element="metricconverter">
        <w:smartTagPr>
          <w:attr w:name="ProductID" w:val="200 кв. м"/>
        </w:smartTagPr>
        <w:r w:rsidRPr="007E5948">
          <w:rPr>
            <w:rFonts w:ascii="Times New Roman" w:hAnsi="Times New Roman"/>
            <w:sz w:val="28"/>
            <w:szCs w:val="28"/>
          </w:rPr>
          <w:t>200 кв. м</w:t>
        </w:r>
      </w:smartTag>
      <w:r w:rsidRPr="007E5948">
        <w:rPr>
          <w:rFonts w:ascii="Times New Roman" w:hAnsi="Times New Roman"/>
          <w:sz w:val="28"/>
          <w:szCs w:val="28"/>
        </w:rPr>
        <w:t>;</w:t>
      </w:r>
    </w:p>
    <w:p w:rsidR="007E5948" w:rsidRPr="007E5948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ab/>
        <w:t>максимальное количество этажей зданий – не более 2;</w:t>
      </w:r>
    </w:p>
    <w:p w:rsidR="007E5948" w:rsidRPr="007E5948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7E5948">
        <w:rPr>
          <w:rFonts w:ascii="Times New Roman" w:hAnsi="Times New Roman" w:cs="Times New Roman"/>
          <w:sz w:val="28"/>
          <w:szCs w:val="28"/>
        </w:rPr>
        <w:lastRenderedPageBreak/>
        <w:tab/>
        <w:t>максимальная высота зданий от уровня земли до верха перекрытия последнего этажа – 6 м;</w:t>
      </w:r>
    </w:p>
    <w:p w:rsidR="007E5948" w:rsidRPr="007E5948" w:rsidRDefault="007E5948" w:rsidP="007E5948">
      <w:pPr>
        <w:pStyle w:val="a4"/>
        <w:spacing w:before="0"/>
        <w:ind w:firstLine="284"/>
        <w:rPr>
          <w:rFonts w:ascii="Times New Roman" w:hAnsi="Times New Roman"/>
          <w:sz w:val="28"/>
          <w:szCs w:val="28"/>
        </w:rPr>
      </w:pPr>
      <w:r w:rsidRPr="007E5948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7E5948">
          <w:rPr>
            <w:rFonts w:ascii="Times New Roman" w:hAnsi="Times New Roman"/>
            <w:sz w:val="28"/>
            <w:szCs w:val="28"/>
          </w:rPr>
          <w:t>2 м</w:t>
        </w:r>
      </w:smartTag>
      <w:r w:rsidRPr="007E5948">
        <w:rPr>
          <w:rFonts w:ascii="Times New Roman" w:hAnsi="Times New Roman"/>
          <w:sz w:val="28"/>
          <w:szCs w:val="28"/>
        </w:rPr>
        <w:t>.</w:t>
      </w:r>
    </w:p>
    <w:p w:rsidR="007E5948" w:rsidRPr="007E5948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color w:val="0000FF"/>
        </w:rPr>
      </w:pPr>
    </w:p>
    <w:p w:rsidR="007E5948" w:rsidRPr="007E5948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>Требования к ограждению земельных участков:</w:t>
      </w:r>
    </w:p>
    <w:p w:rsidR="007E5948" w:rsidRPr="007E5948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E5948" w:rsidRPr="007E5948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>ограждения со стороны улиц должны выполняться в соответствии  с проектом, согласованным органом, уполномоченным в области архитектуры и градостроительства;</w:t>
      </w:r>
    </w:p>
    <w:p w:rsidR="007E5948" w:rsidRPr="007E5948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>высота ограждения земельных участков должна быть не более 2 метров;</w:t>
      </w:r>
    </w:p>
    <w:p w:rsidR="007E5948" w:rsidRPr="007E5948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>ограждения между смежными земельными участками должны быть проветриваемыми на высоту не менее 0,3 м от уровня земли;</w:t>
      </w:r>
    </w:p>
    <w:p w:rsidR="007E5948" w:rsidRPr="007E5948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</w:p>
    <w:p w:rsidR="007E5948" w:rsidRPr="007E5948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E5948">
        <w:rPr>
          <w:rFonts w:ascii="Times New Roman" w:hAnsi="Times New Roman" w:cs="Times New Roman"/>
        </w:rPr>
        <w:tab/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7E5948" w:rsidRDefault="007E5948" w:rsidP="007E5948">
      <w:pPr>
        <w:pStyle w:val="a4"/>
        <w:tabs>
          <w:tab w:val="left" w:pos="709"/>
        </w:tabs>
        <w:suppressAutoHyphens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</w:p>
    <w:p w:rsidR="007E5948" w:rsidRPr="00C86CE1" w:rsidRDefault="007E5948" w:rsidP="007E5948">
      <w:pPr>
        <w:pStyle w:val="a4"/>
        <w:tabs>
          <w:tab w:val="left" w:pos="709"/>
        </w:tabs>
        <w:suppressAutoHyphens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  <w:r w:rsidRPr="00C86CE1">
        <w:rPr>
          <w:rFonts w:ascii="Times New Roman" w:hAnsi="Times New Roman" w:cs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Pr="002978F6" w:rsidRDefault="007E5948" w:rsidP="007E5948"/>
    <w:p w:rsidR="007E5948" w:rsidRPr="009A4D3C" w:rsidRDefault="007E5948" w:rsidP="007E5948">
      <w:pPr>
        <w:pStyle w:val="312"/>
        <w:tabs>
          <w:tab w:val="clear" w:pos="2340"/>
          <w:tab w:val="left" w:pos="0"/>
        </w:tabs>
        <w:spacing w:before="0" w:after="0"/>
        <w:jc w:val="center"/>
        <w:rPr>
          <w:sz w:val="28"/>
          <w:szCs w:val="28"/>
        </w:rPr>
      </w:pPr>
      <w:r w:rsidRPr="009A4D3C">
        <w:rPr>
          <w:sz w:val="28"/>
          <w:szCs w:val="28"/>
        </w:rPr>
        <w:t xml:space="preserve">Статья 28. </w:t>
      </w:r>
      <w:r w:rsidRPr="009A4D3C">
        <w:rPr>
          <w:sz w:val="28"/>
          <w:szCs w:val="28"/>
        </w:rPr>
        <w:tab/>
        <w:t xml:space="preserve">Градостроительный регламент зоны сельскохозяйственных угодий и размещения объектов </w:t>
      </w:r>
      <w:proofErr w:type="spellStart"/>
      <w:r w:rsidRPr="009A4D3C">
        <w:rPr>
          <w:sz w:val="28"/>
          <w:szCs w:val="28"/>
        </w:rPr>
        <w:t>сельхозназначения</w:t>
      </w:r>
      <w:proofErr w:type="spellEnd"/>
      <w:r w:rsidRPr="009A4D3C">
        <w:rPr>
          <w:sz w:val="28"/>
          <w:szCs w:val="28"/>
        </w:rPr>
        <w:t xml:space="preserve"> (СХ).</w:t>
      </w:r>
    </w:p>
    <w:p w:rsidR="007E5948" w:rsidRPr="00E4255B" w:rsidRDefault="007E5948" w:rsidP="007E5948">
      <w:pPr>
        <w:pStyle w:val="312"/>
        <w:tabs>
          <w:tab w:val="clear" w:pos="2340"/>
          <w:tab w:val="left" w:pos="0"/>
        </w:tabs>
        <w:spacing w:before="0" w:after="0"/>
        <w:jc w:val="both"/>
        <w:rPr>
          <w:b w:val="0"/>
          <w:sz w:val="28"/>
          <w:szCs w:val="28"/>
        </w:rPr>
      </w:pPr>
    </w:p>
    <w:p w:rsidR="007E5948" w:rsidRPr="00E4255B" w:rsidRDefault="007E5948" w:rsidP="007E5948">
      <w:pPr>
        <w:pStyle w:val="a4"/>
        <w:tabs>
          <w:tab w:val="left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1. Перечень основных видов разрешённого использования объектов капитального строительства и земельных участков:</w:t>
      </w:r>
    </w:p>
    <w:p w:rsidR="007E5948" w:rsidRPr="00E4255B" w:rsidRDefault="007E5948" w:rsidP="007E5948">
      <w:pPr>
        <w:pStyle w:val="a4"/>
        <w:tabs>
          <w:tab w:val="left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</w:p>
    <w:p w:rsidR="007E5948" w:rsidRPr="00F150D6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  <w:r w:rsidRPr="00F150D6">
        <w:rPr>
          <w:b/>
          <w:bCs/>
        </w:rPr>
        <w:t>Основные виды разрешённого использования земельного участка</w:t>
      </w:r>
    </w:p>
    <w:p w:rsidR="007E5948" w:rsidRPr="00F150D6" w:rsidRDefault="007E5948" w:rsidP="007E5948">
      <w:pPr>
        <w:tabs>
          <w:tab w:val="left" w:pos="426"/>
        </w:tabs>
        <w:ind w:firstLine="142"/>
        <w:jc w:val="both"/>
        <w:rPr>
          <w:b/>
        </w:rPr>
      </w:pPr>
    </w:p>
    <w:p w:rsidR="007E5948" w:rsidRPr="00E4255B" w:rsidRDefault="007E5948" w:rsidP="007E5948">
      <w:pPr>
        <w:pStyle w:val="3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 занятые сельскохозяйственными угодьями;</w:t>
      </w:r>
    </w:p>
    <w:p w:rsidR="007E5948" w:rsidRPr="00E4255B" w:rsidRDefault="007E5948" w:rsidP="007E5948">
      <w:pPr>
        <w:pStyle w:val="3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участки, занятые объектами сельскохозяйственного использования и предназначенные для ведения сельского хозяйства.</w:t>
      </w:r>
    </w:p>
    <w:p w:rsidR="007E5948" w:rsidRPr="00E4255B" w:rsidRDefault="007E5948" w:rsidP="007E5948">
      <w:pPr>
        <w:tabs>
          <w:tab w:val="left" w:pos="0"/>
        </w:tabs>
        <w:ind w:firstLine="284"/>
        <w:jc w:val="both"/>
      </w:pPr>
    </w:p>
    <w:p w:rsidR="007E5948" w:rsidRPr="00DC4950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  <w:r w:rsidRPr="00DC4950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E4255B" w:rsidRDefault="007E5948" w:rsidP="007E5948">
      <w:pPr>
        <w:tabs>
          <w:tab w:val="left" w:pos="426"/>
        </w:tabs>
        <w:ind w:firstLine="142"/>
        <w:jc w:val="both"/>
        <w:rPr>
          <w:bCs/>
        </w:rPr>
      </w:pPr>
    </w:p>
    <w:p w:rsidR="007E5948" w:rsidRPr="00E4255B" w:rsidRDefault="007E5948" w:rsidP="007E5948">
      <w:pPr>
        <w:pStyle w:val="31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Здания, строения, сооружения для хранения и первичной переработки сельскохозяйственной продукции, фермы, молочно-товарные фермы, полевые станы, машинно-тракторные станции.</w:t>
      </w:r>
    </w:p>
    <w:p w:rsidR="007E5948" w:rsidRDefault="007E5948" w:rsidP="007E5948">
      <w:pPr>
        <w:pStyle w:val="a9"/>
        <w:tabs>
          <w:tab w:val="left" w:pos="426"/>
        </w:tabs>
        <w:ind w:left="360"/>
        <w:jc w:val="center"/>
      </w:pPr>
    </w:p>
    <w:p w:rsidR="007E5948" w:rsidRPr="00DC4950" w:rsidRDefault="007E5948" w:rsidP="00DC4950">
      <w:pPr>
        <w:pStyle w:val="a9"/>
        <w:tabs>
          <w:tab w:val="left" w:pos="0"/>
        </w:tabs>
        <w:ind w:left="0"/>
        <w:jc w:val="center"/>
        <w:rPr>
          <w:b/>
          <w:bCs/>
        </w:rPr>
      </w:pPr>
      <w:r w:rsidRPr="00DC4950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E4255B" w:rsidRDefault="007E5948" w:rsidP="007E5948">
      <w:pPr>
        <w:tabs>
          <w:tab w:val="left" w:pos="426"/>
        </w:tabs>
        <w:ind w:firstLine="142"/>
        <w:jc w:val="both"/>
        <w:rPr>
          <w:bCs/>
        </w:rPr>
      </w:pPr>
    </w:p>
    <w:p w:rsidR="007E5948" w:rsidRPr="00E4255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 для размещения хозяйственных и складских построек, гостевые автостоянки, стоянки сельскохозяйственной техники.</w:t>
      </w:r>
    </w:p>
    <w:p w:rsidR="007E5948" w:rsidRPr="00E4255B" w:rsidRDefault="007E5948" w:rsidP="007E5948">
      <w:pPr>
        <w:tabs>
          <w:tab w:val="left" w:pos="0"/>
        </w:tabs>
        <w:ind w:firstLine="284"/>
        <w:jc w:val="both"/>
      </w:pPr>
    </w:p>
    <w:p w:rsidR="007E5948" w:rsidRPr="00DC4950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  <w:r w:rsidRPr="00DC4950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E4255B" w:rsidRDefault="007E5948" w:rsidP="007E5948">
      <w:pPr>
        <w:tabs>
          <w:tab w:val="left" w:pos="426"/>
        </w:tabs>
        <w:ind w:firstLine="142"/>
        <w:jc w:val="both"/>
        <w:rPr>
          <w:bCs/>
        </w:rPr>
      </w:pPr>
    </w:p>
    <w:p w:rsidR="007E5948" w:rsidRPr="00E4255B" w:rsidRDefault="007E5948" w:rsidP="007E5948">
      <w:pPr>
        <w:pStyle w:val="3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Хозяйственные и складские постройки;</w:t>
      </w:r>
    </w:p>
    <w:p w:rsidR="007E5948" w:rsidRPr="00E4255B" w:rsidRDefault="007E5948" w:rsidP="007E5948">
      <w:pPr>
        <w:pStyle w:val="3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Административно-бытовые корпуса;</w:t>
      </w:r>
    </w:p>
    <w:p w:rsidR="007E5948" w:rsidRPr="00E4255B" w:rsidRDefault="007E5948" w:rsidP="007E5948">
      <w:pPr>
        <w:pStyle w:val="3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Ремонтные мастерские;</w:t>
      </w:r>
    </w:p>
    <w:p w:rsidR="007E5948" w:rsidRPr="00E4255B" w:rsidRDefault="007E5948" w:rsidP="007E5948">
      <w:pPr>
        <w:pStyle w:val="3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Гаражи для служебного и специального транспорта, сельскохозяйственной техники;</w:t>
      </w:r>
    </w:p>
    <w:p w:rsidR="007E5948" w:rsidRPr="00E4255B" w:rsidRDefault="007E5948" w:rsidP="007E5948">
      <w:pPr>
        <w:pStyle w:val="3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Прочие объекты капитального строительства, технологически связанные с процессом первичной переработки сельскохозяйственной продукции.</w:t>
      </w:r>
    </w:p>
    <w:p w:rsidR="007E5948" w:rsidRPr="00E4255B" w:rsidRDefault="007E5948" w:rsidP="007E5948">
      <w:pPr>
        <w:tabs>
          <w:tab w:val="left" w:pos="426"/>
        </w:tabs>
        <w:ind w:firstLine="142"/>
        <w:jc w:val="both"/>
      </w:pPr>
    </w:p>
    <w:p w:rsidR="007E5948" w:rsidRPr="00E62419" w:rsidRDefault="007E5948" w:rsidP="007E5948">
      <w:pPr>
        <w:pStyle w:val="a9"/>
        <w:numPr>
          <w:ilvl w:val="0"/>
          <w:numId w:val="50"/>
        </w:numPr>
        <w:tabs>
          <w:tab w:val="left" w:pos="426"/>
        </w:tabs>
        <w:spacing w:after="200" w:line="276" w:lineRule="auto"/>
        <w:ind w:left="0" w:firstLine="0"/>
        <w:contextualSpacing w:val="0"/>
        <w:jc w:val="both"/>
      </w:pPr>
      <w:r w:rsidRPr="00E62419">
        <w:t>Перечень условно разрешённых видов использования объектов капитального строительства и земельных участков:</w:t>
      </w:r>
    </w:p>
    <w:p w:rsidR="007E5948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  <w:r w:rsidRPr="00F150D6">
        <w:rPr>
          <w:b/>
          <w:bCs/>
        </w:rPr>
        <w:t>Условно разрешённые виды использования земельного участка</w:t>
      </w:r>
    </w:p>
    <w:p w:rsidR="007E5948" w:rsidRPr="00F150D6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</w:p>
    <w:p w:rsidR="007E5948" w:rsidRPr="00E4255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255B">
        <w:rPr>
          <w:rFonts w:ascii="Times New Roman" w:hAnsi="Times New Roman" w:cs="Times New Roman"/>
          <w:iCs/>
          <w:sz w:val="28"/>
          <w:szCs w:val="28"/>
        </w:rPr>
        <w:t>Земельные участки для размещения объектов технического обслуживания и ремонта транспортных средств, машин и оборудования.</w:t>
      </w:r>
    </w:p>
    <w:p w:rsidR="007E5948" w:rsidRPr="00E4255B" w:rsidRDefault="007E5948" w:rsidP="007E5948">
      <w:pPr>
        <w:pStyle w:val="23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 автомобильных дорог, их конструктивных элементов и дорожных сооружений, а также полос отвода автомобильных дорог.</w:t>
      </w:r>
    </w:p>
    <w:p w:rsidR="007E5948" w:rsidRPr="00E4255B" w:rsidRDefault="007E5948" w:rsidP="007E5948">
      <w:pPr>
        <w:pStyle w:val="23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 улиц, проспектов, площадей, переулков, проездов, бульваров, шоссе.</w:t>
      </w:r>
    </w:p>
    <w:p w:rsidR="007E5948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Земельные участки для ведения личного подсобного хозяйства (приусадебные участки).</w:t>
      </w: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Земельные участки скотомогильников.</w:t>
      </w: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Земельные участки для размещения площадок временного накопления навоза.</w:t>
      </w:r>
    </w:p>
    <w:p w:rsidR="007E5948" w:rsidRPr="002743EB" w:rsidRDefault="007E5948" w:rsidP="007E5948">
      <w:pPr>
        <w:tabs>
          <w:tab w:val="left" w:pos="426"/>
        </w:tabs>
        <w:ind w:firstLine="142"/>
        <w:jc w:val="both"/>
        <w:rPr>
          <w:bCs/>
        </w:rPr>
      </w:pPr>
    </w:p>
    <w:p w:rsidR="007E5948" w:rsidRPr="00DC4950" w:rsidRDefault="007E5948" w:rsidP="007E5948">
      <w:pPr>
        <w:tabs>
          <w:tab w:val="left" w:pos="426"/>
        </w:tabs>
        <w:ind w:firstLine="142"/>
        <w:jc w:val="center"/>
        <w:rPr>
          <w:b/>
          <w:bCs/>
        </w:rPr>
      </w:pPr>
      <w:r w:rsidRPr="00DC4950">
        <w:rPr>
          <w:b/>
          <w:bCs/>
        </w:rPr>
        <w:t>Условно разрешённые виды использования объектов капитального строительства</w:t>
      </w:r>
    </w:p>
    <w:p w:rsidR="007E5948" w:rsidRPr="002743EB" w:rsidRDefault="007E5948" w:rsidP="007E5948">
      <w:pPr>
        <w:tabs>
          <w:tab w:val="left" w:pos="426"/>
        </w:tabs>
        <w:ind w:firstLine="142"/>
        <w:jc w:val="both"/>
        <w:rPr>
          <w:bCs/>
        </w:rPr>
      </w:pP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Мастерские по ремонту автомобилей.</w:t>
      </w:r>
    </w:p>
    <w:p w:rsidR="007E5948" w:rsidRPr="002743EB" w:rsidRDefault="007E5948" w:rsidP="007E5948">
      <w:pPr>
        <w:pStyle w:val="10"/>
        <w:numPr>
          <w:ilvl w:val="0"/>
          <w:numId w:val="16"/>
        </w:numPr>
        <w:tabs>
          <w:tab w:val="left" w:pos="0"/>
          <w:tab w:val="left" w:pos="142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Автомобильные дороги, их конструктивные элементы и дорожные сооружения, а также полосы отвода автомобильных дорог.</w:t>
      </w:r>
    </w:p>
    <w:p w:rsidR="007E5948" w:rsidRPr="002743EB" w:rsidRDefault="007E5948" w:rsidP="007E5948">
      <w:pPr>
        <w:pStyle w:val="23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Улицы, проспекты, площади, переулки, проезды, бульвары, шоссе.</w:t>
      </w: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Индивидуальные жилые дома.</w:t>
      </w: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Скотомогильники.</w:t>
      </w:r>
    </w:p>
    <w:p w:rsidR="007E5948" w:rsidRPr="002743EB" w:rsidRDefault="007E5948" w:rsidP="007E5948">
      <w:pPr>
        <w:pStyle w:val="3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3EB">
        <w:rPr>
          <w:rFonts w:ascii="Times New Roman" w:hAnsi="Times New Roman" w:cs="Times New Roman"/>
          <w:sz w:val="28"/>
          <w:szCs w:val="28"/>
        </w:rPr>
        <w:t>Навозохранилища.</w:t>
      </w:r>
    </w:p>
    <w:p w:rsidR="007E5948" w:rsidRPr="00E4255B" w:rsidRDefault="007E5948" w:rsidP="007E5948">
      <w:pPr>
        <w:pStyle w:val="31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DC4950" w:rsidRDefault="007E5948" w:rsidP="007E5948">
      <w:pPr>
        <w:pStyle w:val="a4"/>
        <w:numPr>
          <w:ilvl w:val="0"/>
          <w:numId w:val="50"/>
        </w:numPr>
        <w:suppressAutoHyphens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Для зоны СХ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процент застройки территории – не менее 35% и не более </w:t>
      </w:r>
      <w:r w:rsidR="00DC4950" w:rsidRPr="00DC4950">
        <w:rPr>
          <w:rFonts w:ascii="Times New Roman" w:hAnsi="Times New Roman" w:cs="Times New Roman"/>
          <w:sz w:val="28"/>
          <w:szCs w:val="28"/>
        </w:rPr>
        <w:t>6</w:t>
      </w:r>
      <w:r w:rsidRPr="00DC4950">
        <w:rPr>
          <w:rFonts w:ascii="Times New Roman" w:hAnsi="Times New Roman" w:cs="Times New Roman"/>
          <w:sz w:val="28"/>
          <w:szCs w:val="28"/>
        </w:rPr>
        <w:t>0%;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lastRenderedPageBreak/>
        <w:t>коэффициент озеленения территории – не более 15% от площади земельного участка;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площадь территорий, предназначенных для хранения транспортных средств – не более 25% от площади земельного участка;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– </w:t>
      </w:r>
      <w:smartTag w:uri="urn:schemas-microsoft-com:office:smarttags" w:element="metricconverter">
        <w:smartTagPr>
          <w:attr w:name="ProductID" w:val="200 кв.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максимальное количество этажей зданий – не более 2;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максимальная высота зданий от уровня земли до верха перекрытия последнего этажа – 6 м;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Требования к ограждению земельных участков: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со стороны улиц должны выполняться в соответствии  с проектом, согласованным органом, уполномоченным в области архитектуры и градостроительства;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высота ограждения земельных участков должна быть не более 2 метров;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между смежными земельными участками должны быть проветриваемыми на высоту не менее 0,3 м от уровня земли;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7E5948" w:rsidRDefault="007E5948" w:rsidP="007E5948">
      <w:pPr>
        <w:pStyle w:val="a4"/>
        <w:tabs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a4"/>
        <w:numPr>
          <w:ilvl w:val="0"/>
          <w:numId w:val="50"/>
        </w:numPr>
        <w:tabs>
          <w:tab w:val="left" w:pos="426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Default="007E5948" w:rsidP="007E5948">
      <w:pPr>
        <w:pStyle w:val="a4"/>
        <w:tabs>
          <w:tab w:val="left" w:pos="426"/>
        </w:tabs>
        <w:spacing w:before="0"/>
        <w:ind w:left="765" w:firstLine="0"/>
        <w:rPr>
          <w:rFonts w:ascii="Times New Roman" w:hAnsi="Times New Roman" w:cs="Times New Roman"/>
          <w:sz w:val="28"/>
          <w:szCs w:val="28"/>
        </w:rPr>
      </w:pPr>
    </w:p>
    <w:p w:rsidR="007E5948" w:rsidRDefault="007E5948" w:rsidP="007E5948">
      <w:pPr>
        <w:pStyle w:val="312"/>
        <w:numPr>
          <w:ilvl w:val="2"/>
          <w:numId w:val="34"/>
        </w:numPr>
        <w:tabs>
          <w:tab w:val="clear" w:pos="2340"/>
          <w:tab w:val="left" w:pos="0"/>
        </w:tabs>
        <w:spacing w:before="0" w:after="0"/>
        <w:ind w:firstLine="426"/>
        <w:jc w:val="center"/>
        <w:rPr>
          <w:sz w:val="28"/>
          <w:szCs w:val="28"/>
        </w:rPr>
      </w:pPr>
      <w:r w:rsidRPr="00B272FF">
        <w:rPr>
          <w:sz w:val="28"/>
          <w:szCs w:val="28"/>
        </w:rPr>
        <w:t xml:space="preserve">Статья 29. </w:t>
      </w:r>
      <w:r w:rsidRPr="00B272FF">
        <w:rPr>
          <w:sz w:val="28"/>
          <w:szCs w:val="28"/>
        </w:rPr>
        <w:tab/>
        <w:t>Градостроительный регламент зоны размещения мест захоронения (С-1).</w:t>
      </w:r>
    </w:p>
    <w:p w:rsidR="007E5948" w:rsidRPr="00B272FF" w:rsidRDefault="007E5948" w:rsidP="007E5948">
      <w:pPr>
        <w:pStyle w:val="312"/>
        <w:numPr>
          <w:ilvl w:val="2"/>
          <w:numId w:val="34"/>
        </w:numPr>
        <w:tabs>
          <w:tab w:val="clear" w:pos="2340"/>
          <w:tab w:val="left" w:pos="0"/>
        </w:tabs>
        <w:spacing w:before="0" w:after="0"/>
        <w:ind w:firstLine="426"/>
        <w:jc w:val="center"/>
        <w:rPr>
          <w:sz w:val="28"/>
          <w:szCs w:val="28"/>
        </w:rPr>
      </w:pPr>
    </w:p>
    <w:p w:rsidR="007E5948" w:rsidRPr="00B272FF" w:rsidRDefault="007E5948" w:rsidP="00DC4950">
      <w:pPr>
        <w:pStyle w:val="a4"/>
        <w:numPr>
          <w:ilvl w:val="0"/>
          <w:numId w:val="52"/>
        </w:numPr>
        <w:tabs>
          <w:tab w:val="left" w:pos="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B272FF" w:rsidRDefault="007E5948" w:rsidP="007E5948">
      <w:pPr>
        <w:pStyle w:val="a4"/>
        <w:tabs>
          <w:tab w:val="left" w:pos="0"/>
          <w:tab w:val="left" w:pos="426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B272FF" w:rsidRDefault="007E5948" w:rsidP="007E5948">
      <w:pPr>
        <w:jc w:val="center"/>
        <w:rPr>
          <w:b/>
          <w:bCs/>
        </w:rPr>
      </w:pPr>
      <w:r w:rsidRPr="00B272FF">
        <w:rPr>
          <w:b/>
          <w:bCs/>
        </w:rPr>
        <w:t>Основные виды разрешённого использования земельного участка</w:t>
      </w:r>
    </w:p>
    <w:p w:rsidR="007E5948" w:rsidRPr="00B272FF" w:rsidRDefault="007E5948" w:rsidP="007E5948">
      <w:pPr>
        <w:jc w:val="both"/>
      </w:pPr>
    </w:p>
    <w:p w:rsidR="007E5948" w:rsidRPr="00B272FF" w:rsidRDefault="007E5948" w:rsidP="007E5948">
      <w:pPr>
        <w:pStyle w:val="5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кладбищ, крематориев.</w:t>
      </w:r>
    </w:p>
    <w:p w:rsidR="007E5948" w:rsidRPr="00B272FF" w:rsidRDefault="007E5948" w:rsidP="007E5948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B272FF" w:rsidRDefault="007E5948" w:rsidP="007E5948">
      <w:pPr>
        <w:jc w:val="center"/>
        <w:rPr>
          <w:b/>
          <w:bCs/>
        </w:rPr>
      </w:pPr>
      <w:r w:rsidRPr="00B272FF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B272FF" w:rsidRDefault="007E5948" w:rsidP="007E5948">
      <w:pPr>
        <w:jc w:val="both"/>
        <w:rPr>
          <w:b/>
          <w:bCs/>
        </w:rPr>
      </w:pP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Бюро похоронного обслуживания;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Предприятия по изготовлению ритуальных принадлежностей, надгробий;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Дома траурных обрядов;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Дома поминальных обедов;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lastRenderedPageBreak/>
        <w:t>Склепы;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Аптечные учреждения;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Культовые объекты;</w:t>
      </w:r>
    </w:p>
    <w:p w:rsidR="007E5948" w:rsidRPr="00B272FF" w:rsidRDefault="007E5948" w:rsidP="007E5948">
      <w:pPr>
        <w:pStyle w:val="5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Магазины по продаже ритуальных принадлежностей. </w:t>
      </w:r>
    </w:p>
    <w:p w:rsidR="007E5948" w:rsidRPr="00B272FF" w:rsidRDefault="007E5948" w:rsidP="007E5948">
      <w:pPr>
        <w:jc w:val="both"/>
      </w:pPr>
    </w:p>
    <w:p w:rsidR="007E5948" w:rsidRPr="00B272FF" w:rsidRDefault="007E5948" w:rsidP="007E5948">
      <w:pPr>
        <w:jc w:val="center"/>
        <w:rPr>
          <w:b/>
          <w:bCs/>
        </w:rPr>
      </w:pPr>
      <w:r w:rsidRPr="00B272FF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B272FF" w:rsidRDefault="007E5948" w:rsidP="007E5948">
      <w:pPr>
        <w:jc w:val="both"/>
        <w:rPr>
          <w:b/>
          <w:bCs/>
        </w:rPr>
      </w:pP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хозяйственных построек; 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гостевых автостоянок при зданиях, гаражей служебного и специального автотранспорта; 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пожарной охраны (гидранты, резервуары, противопожарные водоемы); 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площадок для сбора мусора. </w:t>
      </w:r>
    </w:p>
    <w:p w:rsidR="007E5948" w:rsidRPr="00B272FF" w:rsidRDefault="007E5948" w:rsidP="007E5948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B272FF" w:rsidRDefault="007E5948" w:rsidP="007E5948">
      <w:pPr>
        <w:jc w:val="center"/>
        <w:rPr>
          <w:b/>
          <w:bCs/>
        </w:rPr>
      </w:pPr>
      <w:r w:rsidRPr="00B272FF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B272FF" w:rsidRDefault="007E5948" w:rsidP="007E5948">
      <w:pPr>
        <w:jc w:val="both"/>
        <w:rPr>
          <w:b/>
          <w:bCs/>
        </w:rPr>
      </w:pP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Хозяйственные постройки, гаражи для служебного и специального транспорта;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Объекты благоустройства;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Вспомогательные объекты, связанные с функционированием кладбищ;</w:t>
      </w:r>
    </w:p>
    <w:p w:rsidR="007E5948" w:rsidRPr="00B272FF" w:rsidRDefault="007E5948" w:rsidP="007E5948">
      <w:pPr>
        <w:pStyle w:val="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Площадки для сбора мусора.</w:t>
      </w:r>
    </w:p>
    <w:p w:rsidR="007E5948" w:rsidRPr="00B272FF" w:rsidRDefault="007E5948" w:rsidP="007E5948">
      <w:pPr>
        <w:jc w:val="both"/>
      </w:pPr>
    </w:p>
    <w:p w:rsidR="007E5948" w:rsidRDefault="007E5948" w:rsidP="00DC4950">
      <w:pPr>
        <w:pStyle w:val="a4"/>
        <w:numPr>
          <w:ilvl w:val="0"/>
          <w:numId w:val="52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Условно разрешённые виды использования объектов капитального строительства и земельных участков для зоны С-1 не устанавливаются.</w:t>
      </w:r>
    </w:p>
    <w:p w:rsidR="007E5948" w:rsidRPr="00B272FF" w:rsidRDefault="007E5948" w:rsidP="007E5948">
      <w:pPr>
        <w:pStyle w:val="a4"/>
        <w:spacing w:before="0"/>
        <w:ind w:firstLine="765"/>
        <w:rPr>
          <w:rFonts w:ascii="Times New Roman" w:hAnsi="Times New Roman" w:cs="Times New Roman"/>
          <w:sz w:val="28"/>
          <w:szCs w:val="28"/>
        </w:rPr>
      </w:pPr>
    </w:p>
    <w:p w:rsidR="007E5948" w:rsidRPr="00DC4950" w:rsidRDefault="007E5948" w:rsidP="00DC4950">
      <w:pPr>
        <w:pStyle w:val="a4"/>
        <w:numPr>
          <w:ilvl w:val="0"/>
          <w:numId w:val="52"/>
        </w:numPr>
        <w:suppressAutoHyphens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Для зоны С-1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процент застройки территории – не менее 35% и не более </w:t>
      </w:r>
      <w:r w:rsidR="00DC4950" w:rsidRPr="00DC4950">
        <w:rPr>
          <w:rFonts w:ascii="Times New Roman" w:hAnsi="Times New Roman" w:cs="Times New Roman"/>
          <w:sz w:val="28"/>
          <w:szCs w:val="28"/>
        </w:rPr>
        <w:t>6</w:t>
      </w:r>
      <w:r w:rsidRPr="00DC4950">
        <w:rPr>
          <w:rFonts w:ascii="Times New Roman" w:hAnsi="Times New Roman" w:cs="Times New Roman"/>
          <w:sz w:val="28"/>
          <w:szCs w:val="28"/>
        </w:rPr>
        <w:t>0%;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коэффициент озеленения территории – не более 15% от площади земельного участка;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площадь территорий, предназначенных для хранения транспортных средств – не более 25% от площади земельного участка;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– </w:t>
      </w:r>
      <w:smartTag w:uri="urn:schemas-microsoft-com:office:smarttags" w:element="metricconverter">
        <w:smartTagPr>
          <w:attr w:name="ProductID" w:val="200 кв.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максимальное количество этажей зданий – не более 2;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максимальная высота зданий от уровня земли до верха перекрытия последнего этажа – 6 м;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Требования к ограждению земельных участков: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lastRenderedPageBreak/>
        <w:t>ограждения со стороны улиц должны выполняться в соответствии  с проектом, согласованным органом, уполномоченным в области архитектуры и градостроительства;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высота ограждения земельных участков должна быть не более 2 метров;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между смежными земельными участками должны быть проветриваемыми на высоту не менее 0,3 м от уровня земли;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7E5948" w:rsidRDefault="007E5948" w:rsidP="007E5948">
      <w:pPr>
        <w:pStyle w:val="a9"/>
        <w:ind w:left="0"/>
      </w:pPr>
    </w:p>
    <w:p w:rsidR="007E5948" w:rsidRPr="00F66FA3" w:rsidRDefault="007E5948" w:rsidP="00DC4950">
      <w:pPr>
        <w:pStyle w:val="a4"/>
        <w:numPr>
          <w:ilvl w:val="0"/>
          <w:numId w:val="52"/>
        </w:numPr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66FA3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Pr="00F66FA3" w:rsidRDefault="007E5948" w:rsidP="007E5948">
      <w:pPr>
        <w:pStyle w:val="a4"/>
        <w:spacing w:before="0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7E5948" w:rsidRPr="00B272FF" w:rsidRDefault="007E5948" w:rsidP="007E5948">
      <w:pPr>
        <w:pStyle w:val="312"/>
        <w:tabs>
          <w:tab w:val="clear" w:pos="2340"/>
          <w:tab w:val="left" w:pos="0"/>
        </w:tabs>
        <w:suppressAutoHyphens/>
        <w:spacing w:before="0" w:after="0"/>
        <w:jc w:val="center"/>
        <w:rPr>
          <w:sz w:val="28"/>
          <w:szCs w:val="28"/>
        </w:rPr>
      </w:pPr>
      <w:r w:rsidRPr="00B272FF">
        <w:rPr>
          <w:sz w:val="28"/>
          <w:szCs w:val="28"/>
        </w:rPr>
        <w:t xml:space="preserve">Статья 30. </w:t>
      </w:r>
      <w:r w:rsidRPr="00B272FF">
        <w:rPr>
          <w:sz w:val="28"/>
          <w:szCs w:val="28"/>
        </w:rPr>
        <w:tab/>
        <w:t>Градостроительный регламент зоны парков (Р-1).</w:t>
      </w:r>
    </w:p>
    <w:p w:rsidR="007E5948" w:rsidRPr="00B272FF" w:rsidRDefault="007E5948" w:rsidP="007E5948">
      <w:pPr>
        <w:pStyle w:val="312"/>
        <w:tabs>
          <w:tab w:val="clear" w:pos="2340"/>
          <w:tab w:val="left" w:pos="0"/>
        </w:tabs>
        <w:suppressAutoHyphens/>
        <w:spacing w:before="0" w:after="0"/>
        <w:jc w:val="both"/>
        <w:rPr>
          <w:b w:val="0"/>
          <w:sz w:val="28"/>
          <w:szCs w:val="28"/>
        </w:rPr>
      </w:pPr>
    </w:p>
    <w:p w:rsidR="007E5948" w:rsidRPr="00B272FF" w:rsidRDefault="007E5948" w:rsidP="00DC4950">
      <w:pPr>
        <w:pStyle w:val="a4"/>
        <w:numPr>
          <w:ilvl w:val="0"/>
          <w:numId w:val="53"/>
        </w:numPr>
        <w:tabs>
          <w:tab w:val="left" w:pos="0"/>
        </w:tabs>
        <w:suppressAutoHyphens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B272FF" w:rsidRDefault="007E5948" w:rsidP="007E5948">
      <w:pPr>
        <w:suppressAutoHyphens/>
        <w:jc w:val="both"/>
        <w:rPr>
          <w:bCs/>
        </w:rPr>
      </w:pPr>
    </w:p>
    <w:p w:rsidR="007E5948" w:rsidRPr="00B272FF" w:rsidRDefault="007E5948" w:rsidP="007E5948">
      <w:pPr>
        <w:suppressAutoHyphens/>
        <w:jc w:val="center"/>
        <w:rPr>
          <w:b/>
          <w:bCs/>
        </w:rPr>
      </w:pPr>
      <w:r w:rsidRPr="00B272FF">
        <w:rPr>
          <w:b/>
          <w:bCs/>
        </w:rPr>
        <w:t>Основные виды разрешённого использования земельного участка</w:t>
      </w:r>
    </w:p>
    <w:p w:rsidR="007E5948" w:rsidRPr="00B272FF" w:rsidRDefault="007E5948" w:rsidP="007E5948">
      <w:pPr>
        <w:suppressAutoHyphens/>
        <w:jc w:val="both"/>
      </w:pPr>
    </w:p>
    <w:p w:rsidR="007E5948" w:rsidRPr="00B272FF" w:rsidRDefault="007E5948" w:rsidP="007E5948">
      <w:pPr>
        <w:pStyle w:val="4"/>
        <w:numPr>
          <w:ilvl w:val="0"/>
          <w:numId w:val="1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детских туристических станций, туристских парков, учебно-туристических троп, трасс, детских и спортивных лагерей;</w:t>
      </w:r>
    </w:p>
    <w:p w:rsidR="007E5948" w:rsidRPr="00B272FF" w:rsidRDefault="007E5948" w:rsidP="007E5948">
      <w:pPr>
        <w:pStyle w:val="4"/>
        <w:numPr>
          <w:ilvl w:val="0"/>
          <w:numId w:val="1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парков (культуры и отдыха);</w:t>
      </w:r>
    </w:p>
    <w:p w:rsidR="007E5948" w:rsidRPr="00B272FF" w:rsidRDefault="007E5948" w:rsidP="007E5948">
      <w:pPr>
        <w:pStyle w:val="4"/>
        <w:numPr>
          <w:ilvl w:val="0"/>
          <w:numId w:val="1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участки, имеющие особое природоохранное значение (парки, сады);</w:t>
      </w:r>
    </w:p>
    <w:p w:rsidR="007E5948" w:rsidRPr="000944A1" w:rsidRDefault="007E5948" w:rsidP="007E5948">
      <w:pPr>
        <w:pStyle w:val="4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4A1">
        <w:rPr>
          <w:rFonts w:ascii="Times New Roman" w:hAnsi="Times New Roman" w:cs="Times New Roman"/>
          <w:sz w:val="28"/>
          <w:szCs w:val="28"/>
        </w:rPr>
        <w:t>Земельные участки образовательных учреждений;</w:t>
      </w:r>
    </w:p>
    <w:p w:rsidR="007E5948" w:rsidRPr="00B272FF" w:rsidRDefault="007E5948" w:rsidP="007E5948">
      <w:pPr>
        <w:pStyle w:val="4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объектов здравоохранения.</w:t>
      </w:r>
    </w:p>
    <w:p w:rsidR="007E5948" w:rsidRPr="00B272FF" w:rsidRDefault="007E5948" w:rsidP="007E5948">
      <w:pPr>
        <w:suppressAutoHyphens/>
        <w:jc w:val="both"/>
      </w:pPr>
    </w:p>
    <w:p w:rsidR="007E5948" w:rsidRPr="00B272FF" w:rsidRDefault="007E5948" w:rsidP="007E5948">
      <w:pPr>
        <w:suppressAutoHyphens/>
        <w:jc w:val="center"/>
        <w:rPr>
          <w:b/>
          <w:bCs/>
        </w:rPr>
      </w:pPr>
      <w:r w:rsidRPr="00B272FF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B272FF" w:rsidRDefault="007E5948" w:rsidP="007E5948">
      <w:pPr>
        <w:suppressAutoHyphens/>
        <w:jc w:val="both"/>
        <w:rPr>
          <w:bCs/>
        </w:rPr>
      </w:pP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Парковые павильоны;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Объекты общественного питания вместимостью не более 50 мест;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Культурно-досуговые центры;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Летние (открытые) кинотеатры и эстрады;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Развлекательные павильоны;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Здания и сооружения для обеспечения эксплуатации парка (уборки мусора, работы с зелёными насаждениями и т.п.);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Танцевальные залы;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Дошкольные образовательные учреждения;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Спортивные корпуса;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Аптеки, аптечные пункты;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lastRenderedPageBreak/>
        <w:t>Пункты оказания первой медицинской помощи;</w:t>
      </w:r>
    </w:p>
    <w:p w:rsidR="007E5948" w:rsidRPr="00B272FF" w:rsidRDefault="007E5948" w:rsidP="007E5948">
      <w:pPr>
        <w:pStyle w:val="4"/>
        <w:numPr>
          <w:ilvl w:val="0"/>
          <w:numId w:val="1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Здания и сооружения для размещения органов охраны правопорядка.</w:t>
      </w:r>
    </w:p>
    <w:p w:rsidR="007E5948" w:rsidRPr="00B272FF" w:rsidRDefault="007E5948" w:rsidP="007E5948">
      <w:pPr>
        <w:suppressAutoHyphens/>
        <w:jc w:val="both"/>
        <w:rPr>
          <w:highlight w:val="yellow"/>
        </w:rPr>
      </w:pPr>
    </w:p>
    <w:p w:rsidR="007E5948" w:rsidRPr="00B272FF" w:rsidRDefault="007E5948" w:rsidP="007E5948">
      <w:pPr>
        <w:suppressAutoHyphens/>
        <w:jc w:val="center"/>
        <w:rPr>
          <w:b/>
          <w:bCs/>
        </w:rPr>
      </w:pPr>
      <w:r w:rsidRPr="00B272FF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B272FF" w:rsidRDefault="007E5948" w:rsidP="007E5948">
      <w:pPr>
        <w:suppressAutoHyphens/>
        <w:jc w:val="both"/>
        <w:rPr>
          <w:bCs/>
        </w:rPr>
      </w:pPr>
    </w:p>
    <w:p w:rsidR="007E5948" w:rsidRPr="00B272FF" w:rsidRDefault="007E5948" w:rsidP="007E5948">
      <w:pPr>
        <w:pStyle w:val="4"/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пожарной охраны (гидранты, резервуары, противопожарные водоемы); </w:t>
      </w:r>
    </w:p>
    <w:p w:rsidR="007E5948" w:rsidRPr="00B272FF" w:rsidRDefault="007E5948" w:rsidP="007E5948">
      <w:pPr>
        <w:pStyle w:val="4"/>
        <w:numPr>
          <w:ilvl w:val="0"/>
          <w:numId w:val="2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площадок для сбора мусора;</w:t>
      </w:r>
    </w:p>
    <w:p w:rsidR="007E5948" w:rsidRPr="00B272FF" w:rsidRDefault="007E5948" w:rsidP="007E5948">
      <w:pPr>
        <w:pStyle w:val="4"/>
        <w:numPr>
          <w:ilvl w:val="0"/>
          <w:numId w:val="2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 Земельные участки для размещения элементов благоустройства и вертикальной планировки (открытые лестницы, подпорные стенки, декоративные пешеходные мостики  и т.п. малые архитектурные формы);</w:t>
      </w:r>
    </w:p>
    <w:p w:rsidR="007E5948" w:rsidRPr="00B272FF" w:rsidRDefault="007E5948" w:rsidP="007E5948">
      <w:pPr>
        <w:pStyle w:val="4"/>
        <w:numPr>
          <w:ilvl w:val="0"/>
          <w:numId w:val="2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танцевальных площадок;</w:t>
      </w:r>
    </w:p>
    <w:p w:rsidR="007E5948" w:rsidRPr="00B272FF" w:rsidRDefault="007E5948" w:rsidP="007E5948">
      <w:pPr>
        <w:pStyle w:val="4"/>
        <w:numPr>
          <w:ilvl w:val="0"/>
          <w:numId w:val="2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открытых и закрытых бассейнов;</w:t>
      </w:r>
    </w:p>
    <w:p w:rsidR="007E5948" w:rsidRPr="00B272FF" w:rsidRDefault="007E5948" w:rsidP="007E5948">
      <w:pPr>
        <w:pStyle w:val="4"/>
        <w:numPr>
          <w:ilvl w:val="0"/>
          <w:numId w:val="2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для размещения площадок для установки аттракционов.</w:t>
      </w:r>
    </w:p>
    <w:p w:rsidR="007E5948" w:rsidRPr="00B272FF" w:rsidRDefault="007E5948" w:rsidP="007E5948">
      <w:pPr>
        <w:suppressAutoHyphens/>
        <w:jc w:val="both"/>
      </w:pPr>
    </w:p>
    <w:p w:rsidR="007E5948" w:rsidRPr="00B272FF" w:rsidRDefault="007E5948" w:rsidP="007E5948">
      <w:pPr>
        <w:suppressAutoHyphens/>
        <w:jc w:val="center"/>
        <w:rPr>
          <w:b/>
          <w:bCs/>
        </w:rPr>
      </w:pPr>
      <w:r w:rsidRPr="00B272FF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B272FF" w:rsidRDefault="007E5948" w:rsidP="007E5948">
      <w:pPr>
        <w:suppressAutoHyphens/>
        <w:jc w:val="both"/>
        <w:rPr>
          <w:bCs/>
        </w:rPr>
      </w:pPr>
    </w:p>
    <w:p w:rsidR="007E5948" w:rsidRPr="00B272FF" w:rsidRDefault="007E5948" w:rsidP="007E5948">
      <w:pPr>
        <w:pStyle w:val="4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Объекты пожарной охраны (гидранты, резервуары, противопожарные водоёмы);</w:t>
      </w:r>
    </w:p>
    <w:p w:rsidR="007E5948" w:rsidRPr="00B272FF" w:rsidRDefault="007E5948" w:rsidP="007E5948">
      <w:pPr>
        <w:pStyle w:val="4"/>
        <w:numPr>
          <w:ilvl w:val="0"/>
          <w:numId w:val="2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Площадки для сбора мусора;</w:t>
      </w:r>
    </w:p>
    <w:p w:rsidR="007E5948" w:rsidRPr="00B272FF" w:rsidRDefault="007E5948" w:rsidP="007E5948">
      <w:pPr>
        <w:pStyle w:val="4"/>
        <w:numPr>
          <w:ilvl w:val="0"/>
          <w:numId w:val="2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Малые архитектурные формы;</w:t>
      </w:r>
    </w:p>
    <w:p w:rsidR="007E5948" w:rsidRPr="00B272FF" w:rsidRDefault="007E5948" w:rsidP="007E5948">
      <w:pPr>
        <w:pStyle w:val="4"/>
        <w:numPr>
          <w:ilvl w:val="0"/>
          <w:numId w:val="2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Танцевальные площадки;</w:t>
      </w:r>
    </w:p>
    <w:p w:rsidR="007E5948" w:rsidRPr="00B272FF" w:rsidRDefault="007E5948" w:rsidP="007E5948">
      <w:pPr>
        <w:pStyle w:val="4"/>
        <w:numPr>
          <w:ilvl w:val="0"/>
          <w:numId w:val="2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Открытые и закрытые бассейны;</w:t>
      </w:r>
    </w:p>
    <w:p w:rsidR="007E5948" w:rsidRPr="00B272FF" w:rsidRDefault="007E5948" w:rsidP="007E5948">
      <w:pPr>
        <w:pStyle w:val="4"/>
        <w:numPr>
          <w:ilvl w:val="0"/>
          <w:numId w:val="2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Площадки для установки аттракционов.</w:t>
      </w:r>
    </w:p>
    <w:p w:rsidR="007E5948" w:rsidRPr="00B272FF" w:rsidRDefault="007E5948" w:rsidP="007E5948">
      <w:pPr>
        <w:suppressAutoHyphens/>
        <w:jc w:val="both"/>
        <w:rPr>
          <w:highlight w:val="yellow"/>
        </w:rPr>
      </w:pPr>
    </w:p>
    <w:p w:rsidR="007E5948" w:rsidRPr="00B272FF" w:rsidRDefault="007E5948" w:rsidP="007E5948">
      <w:pPr>
        <w:pStyle w:val="a4"/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2. Условно разрешённые виды использования объектов капитального строительства и земельных участков для зоны Р-1 не устанавливаются.</w:t>
      </w:r>
    </w:p>
    <w:p w:rsidR="007E5948" w:rsidRPr="00B272FF" w:rsidRDefault="007E5948" w:rsidP="007E5948">
      <w:pPr>
        <w:pStyle w:val="a4"/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DC4950" w:rsidRDefault="007E5948" w:rsidP="007E5948">
      <w:pPr>
        <w:pStyle w:val="a4"/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 xml:space="preserve">3. </w:t>
      </w:r>
      <w:r w:rsidRPr="00DC4950">
        <w:rPr>
          <w:rFonts w:ascii="Times New Roman" w:hAnsi="Times New Roman" w:cs="Times New Roman"/>
          <w:sz w:val="28"/>
          <w:szCs w:val="28"/>
        </w:rPr>
        <w:t>Для зоны Р-1 установлены следующие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DC4950" w:rsidRDefault="007E5948" w:rsidP="007E5948">
      <w:pPr>
        <w:pStyle w:val="a4"/>
        <w:tabs>
          <w:tab w:val="left" w:pos="284"/>
        </w:tabs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минимальный процент озеленения – 25 % (для всех видов объектов капитального строительства без учёта территории, отводимой под плоскостные спортивные сооружения и зеркало воды бассейнов);</w:t>
      </w:r>
    </w:p>
    <w:p w:rsidR="007E5948" w:rsidRPr="00DC4950" w:rsidRDefault="007E5948" w:rsidP="007E5948">
      <w:pPr>
        <w:pStyle w:val="a4"/>
        <w:tabs>
          <w:tab w:val="left" w:pos="284"/>
        </w:tabs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 xml:space="preserve">максимальный процент застройки – </w:t>
      </w:r>
      <w:r w:rsidR="00DC4950" w:rsidRPr="00DC4950">
        <w:rPr>
          <w:rFonts w:ascii="Times New Roman" w:hAnsi="Times New Roman" w:cs="Times New Roman"/>
          <w:sz w:val="28"/>
          <w:szCs w:val="28"/>
        </w:rPr>
        <w:t>5</w:t>
      </w:r>
      <w:r w:rsidRPr="00DC4950">
        <w:rPr>
          <w:rFonts w:ascii="Times New Roman" w:hAnsi="Times New Roman" w:cs="Times New Roman"/>
          <w:sz w:val="28"/>
          <w:szCs w:val="28"/>
        </w:rPr>
        <w:t>0 % (при соблюдении общего процента застройки участка градостроительного зонирования не более 25 %);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площадь территорий, предназначенных для хранения транспортных средств – не более 25% от площади земельного участка;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минимальная площадь земельного участка – </w:t>
      </w:r>
      <w:smartTag w:uri="urn:schemas-microsoft-com:office:smarttags" w:element="metricconverter">
        <w:smartTagPr>
          <w:attr w:name="ProductID" w:val="200 кв.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максимальное количество этажей зданий – не более 2;</w:t>
      </w:r>
    </w:p>
    <w:p w:rsidR="007E5948" w:rsidRPr="00DC4950" w:rsidRDefault="007E5948" w:rsidP="007E5948">
      <w:pPr>
        <w:pStyle w:val="a4"/>
        <w:tabs>
          <w:tab w:val="left" w:pos="426"/>
        </w:tabs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максимальная высота зданий от уровня земли до верха перекрытия последнего этажа – 6 м;</w:t>
      </w:r>
    </w:p>
    <w:p w:rsidR="007E5948" w:rsidRPr="00DC4950" w:rsidRDefault="007E5948" w:rsidP="007E5948">
      <w:pPr>
        <w:pStyle w:val="a4"/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Требования к ограждению земельных участков: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со стороны улиц должны выполняться в соответствии  с проектом, согласованным органом, уполномоченным в области архитектуры и градостроительства;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высота ограждения земельных участков должна быть не более 2 метров;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между смежными земельными участками должны быть проветриваемыми на высоту не менее 0,3 м от уровня земли;</w:t>
      </w:r>
    </w:p>
    <w:p w:rsidR="007E5948" w:rsidRPr="00DC4950" w:rsidRDefault="007E5948" w:rsidP="007E5948">
      <w:pPr>
        <w:pStyle w:val="21"/>
        <w:numPr>
          <w:ilvl w:val="0"/>
          <w:numId w:val="46"/>
        </w:numPr>
        <w:tabs>
          <w:tab w:val="clear" w:pos="170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7E5948" w:rsidRPr="00B272FF" w:rsidRDefault="007E5948" w:rsidP="007E5948">
      <w:pPr>
        <w:pStyle w:val="a4"/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B272FF" w:rsidRDefault="007E5948" w:rsidP="007E5948">
      <w:pPr>
        <w:pStyle w:val="a4"/>
        <w:tabs>
          <w:tab w:val="left" w:pos="284"/>
        </w:tabs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2FF">
        <w:rPr>
          <w:rFonts w:ascii="Times New Roman" w:hAnsi="Times New Roman" w:cs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Default="007E5948" w:rsidP="007E5948">
      <w:pPr>
        <w:pStyle w:val="a4"/>
        <w:tabs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</w:p>
    <w:p w:rsidR="007E5948" w:rsidRPr="00487817" w:rsidRDefault="007E5948" w:rsidP="007E5948">
      <w:pPr>
        <w:pStyle w:val="312"/>
        <w:tabs>
          <w:tab w:val="clear" w:pos="2340"/>
          <w:tab w:val="left" w:pos="0"/>
          <w:tab w:val="left" w:pos="567"/>
        </w:tabs>
        <w:spacing w:before="0" w:after="0"/>
        <w:jc w:val="center"/>
        <w:rPr>
          <w:sz w:val="28"/>
          <w:szCs w:val="28"/>
        </w:rPr>
      </w:pPr>
      <w:r w:rsidRPr="00487817">
        <w:rPr>
          <w:sz w:val="28"/>
          <w:szCs w:val="28"/>
        </w:rPr>
        <w:t xml:space="preserve">Статья 32. </w:t>
      </w:r>
      <w:r w:rsidRPr="00487817">
        <w:rPr>
          <w:sz w:val="28"/>
          <w:szCs w:val="28"/>
        </w:rPr>
        <w:tab/>
        <w:t xml:space="preserve">Градостроительный регламент зоны природных ландшафтов и </w:t>
      </w:r>
      <w:proofErr w:type="spellStart"/>
      <w:r w:rsidRPr="00487817">
        <w:rPr>
          <w:sz w:val="28"/>
          <w:szCs w:val="28"/>
        </w:rPr>
        <w:t>неудобий</w:t>
      </w:r>
      <w:proofErr w:type="spellEnd"/>
      <w:r w:rsidRPr="00487817">
        <w:rPr>
          <w:sz w:val="28"/>
          <w:szCs w:val="28"/>
        </w:rPr>
        <w:t xml:space="preserve"> (</w:t>
      </w:r>
      <w:proofErr w:type="gramStart"/>
      <w:r w:rsidRPr="00487817">
        <w:rPr>
          <w:sz w:val="28"/>
          <w:szCs w:val="28"/>
        </w:rPr>
        <w:t>ПЛ</w:t>
      </w:r>
      <w:proofErr w:type="gramEnd"/>
      <w:r w:rsidRPr="00487817">
        <w:rPr>
          <w:sz w:val="28"/>
          <w:szCs w:val="28"/>
        </w:rPr>
        <w:t>).</w:t>
      </w:r>
    </w:p>
    <w:p w:rsidR="007E5948" w:rsidRPr="00487817" w:rsidRDefault="007E5948" w:rsidP="007E5948">
      <w:pPr>
        <w:pStyle w:val="312"/>
        <w:tabs>
          <w:tab w:val="clear" w:pos="2340"/>
          <w:tab w:val="left" w:pos="0"/>
          <w:tab w:val="left" w:pos="567"/>
        </w:tabs>
        <w:spacing w:before="0" w:after="0"/>
        <w:jc w:val="both"/>
        <w:rPr>
          <w:sz w:val="28"/>
          <w:szCs w:val="28"/>
        </w:rPr>
      </w:pPr>
    </w:p>
    <w:p w:rsidR="007E5948" w:rsidRPr="00487817" w:rsidRDefault="007E5948" w:rsidP="00DC4950">
      <w:pPr>
        <w:pStyle w:val="a4"/>
        <w:numPr>
          <w:ilvl w:val="0"/>
          <w:numId w:val="54"/>
        </w:numPr>
        <w:tabs>
          <w:tab w:val="clear" w:pos="1650"/>
          <w:tab w:val="num" w:pos="0"/>
          <w:tab w:val="left" w:pos="567"/>
        </w:tabs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487817" w:rsidRDefault="007E5948" w:rsidP="007E5948">
      <w:pPr>
        <w:pStyle w:val="a4"/>
        <w:tabs>
          <w:tab w:val="left" w:pos="0"/>
          <w:tab w:val="left" w:pos="567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487817" w:rsidRDefault="007E5948" w:rsidP="007E5948">
      <w:pPr>
        <w:jc w:val="center"/>
        <w:rPr>
          <w:b/>
          <w:bCs/>
        </w:rPr>
      </w:pPr>
      <w:r w:rsidRPr="00487817">
        <w:rPr>
          <w:b/>
          <w:bCs/>
        </w:rPr>
        <w:t>Основные виды разрешённого использования земельного участка</w:t>
      </w:r>
    </w:p>
    <w:p w:rsidR="007E5948" w:rsidRPr="00487817" w:rsidRDefault="007E5948" w:rsidP="007E5948">
      <w:pPr>
        <w:jc w:val="both"/>
      </w:pP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устройств;</w:t>
      </w: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эксплуатационных предприятий связи;</w:t>
      </w: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кабельных, радиорелейных и воздушных линий связи и линий радиофикации;</w:t>
      </w: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наземных сооружений и инфраструктуры спутниковой связи;</w:t>
      </w: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иных конструктивных элементов и сооружений, устройств, транспорта, энергетики и связи, объектов космической деятельности;</w:t>
      </w:r>
    </w:p>
    <w:p w:rsidR="007E5948" w:rsidRPr="00487817" w:rsidRDefault="007E5948" w:rsidP="007E5948">
      <w:pPr>
        <w:pStyle w:val="4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участки, имеющие природоохранное значение.</w:t>
      </w:r>
    </w:p>
    <w:p w:rsidR="007E5948" w:rsidRPr="00487817" w:rsidRDefault="007E5948" w:rsidP="007E5948">
      <w:pPr>
        <w:jc w:val="both"/>
        <w:rPr>
          <w:b/>
          <w:bCs/>
        </w:rPr>
      </w:pPr>
    </w:p>
    <w:p w:rsidR="007E5948" w:rsidRPr="00487817" w:rsidRDefault="007E5948" w:rsidP="007E5948">
      <w:pPr>
        <w:jc w:val="center"/>
        <w:rPr>
          <w:b/>
          <w:bCs/>
        </w:rPr>
      </w:pPr>
      <w:r w:rsidRPr="00487817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487817" w:rsidRDefault="007E5948" w:rsidP="007E5948">
      <w:pPr>
        <w:jc w:val="both"/>
        <w:rPr>
          <w:b/>
          <w:bCs/>
        </w:rPr>
      </w:pPr>
    </w:p>
    <w:p w:rsidR="007E5948" w:rsidRPr="00487817" w:rsidRDefault="007E5948" w:rsidP="007E5948">
      <w:pPr>
        <w:pStyle w:val="4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Автозаправочные станции;</w:t>
      </w:r>
    </w:p>
    <w:p w:rsidR="007E5948" w:rsidRPr="00487817" w:rsidRDefault="007E5948" w:rsidP="007E5948">
      <w:pPr>
        <w:pStyle w:val="4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lastRenderedPageBreak/>
        <w:t>Объекты придорожного сервиса в придорожных полосах автомобильных дорог;</w:t>
      </w:r>
    </w:p>
    <w:p w:rsidR="007E5948" w:rsidRPr="00487817" w:rsidRDefault="007E5948" w:rsidP="007E5948">
      <w:pPr>
        <w:pStyle w:val="4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Объекты инженерной инфраструктуры.</w:t>
      </w:r>
    </w:p>
    <w:p w:rsidR="007E5948" w:rsidRPr="00487817" w:rsidRDefault="007E5948" w:rsidP="007E5948">
      <w:pPr>
        <w:jc w:val="both"/>
        <w:rPr>
          <w:b/>
          <w:bCs/>
        </w:rPr>
      </w:pPr>
    </w:p>
    <w:p w:rsidR="007E5948" w:rsidRPr="00487817" w:rsidRDefault="007E5948" w:rsidP="007E5948">
      <w:pPr>
        <w:jc w:val="center"/>
        <w:rPr>
          <w:b/>
          <w:bCs/>
        </w:rPr>
      </w:pPr>
      <w:r w:rsidRPr="00487817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487817" w:rsidRDefault="007E5948" w:rsidP="007E5948">
      <w:pPr>
        <w:jc w:val="both"/>
        <w:rPr>
          <w:b/>
          <w:bCs/>
          <w:color w:val="FF0000"/>
        </w:rPr>
      </w:pP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хозяйственных построек; </w:t>
      </w: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гостевых автостоянок при зданиях; </w:t>
      </w: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объектов пожарной охраны (гидранты, резервуары, противопожарные водоемы); </w:t>
      </w: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 xml:space="preserve">Земельные участки для размещения площадок для сбора мусора; </w:t>
      </w: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для размещения элементов благоустройства и вертикальной планировки (открытые лестницы, подпорные стенки, декоративные пешеходные мостики  и т.п. малые архитектурные формы);</w:t>
      </w:r>
    </w:p>
    <w:p w:rsidR="007E5948" w:rsidRPr="00487817" w:rsidRDefault="007E5948" w:rsidP="007E5948">
      <w:pPr>
        <w:pStyle w:val="4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Земельные участки для размещения объектов инженерной инфраструктуры.</w:t>
      </w:r>
    </w:p>
    <w:p w:rsidR="007E5948" w:rsidRPr="00487817" w:rsidRDefault="007E5948" w:rsidP="007E5948">
      <w:pPr>
        <w:pStyle w:val="a4"/>
        <w:suppressAutoHyphens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7E5948" w:rsidRPr="00487817" w:rsidRDefault="007E5948" w:rsidP="007E5948">
      <w:pPr>
        <w:jc w:val="center"/>
        <w:rPr>
          <w:b/>
          <w:bCs/>
        </w:rPr>
      </w:pPr>
      <w:r w:rsidRPr="00487817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487817" w:rsidRDefault="007E5948" w:rsidP="007E5948">
      <w:pPr>
        <w:jc w:val="both"/>
        <w:rPr>
          <w:b/>
          <w:bCs/>
        </w:rPr>
      </w:pPr>
    </w:p>
    <w:p w:rsidR="007E5948" w:rsidRPr="00487817" w:rsidRDefault="007E5948" w:rsidP="007E5948">
      <w:pPr>
        <w:pStyle w:val="4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Хозяйственные постройки;</w:t>
      </w:r>
    </w:p>
    <w:p w:rsidR="007E5948" w:rsidRDefault="007E5948" w:rsidP="007E5948">
      <w:pPr>
        <w:pStyle w:val="4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Объекты капитального строительства, технологически связанные с эксплуатацией объектов инженерной инфраструктуры.</w:t>
      </w:r>
    </w:p>
    <w:p w:rsidR="007E5948" w:rsidRDefault="007E5948" w:rsidP="007E5948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948" w:rsidRPr="00140D34" w:rsidRDefault="007E5948" w:rsidP="00DC4950">
      <w:pPr>
        <w:pStyle w:val="a9"/>
        <w:numPr>
          <w:ilvl w:val="0"/>
          <w:numId w:val="54"/>
        </w:numPr>
        <w:tabs>
          <w:tab w:val="clear" w:pos="1650"/>
        </w:tabs>
        <w:spacing w:after="200" w:line="276" w:lineRule="auto"/>
        <w:ind w:left="0" w:firstLine="284"/>
        <w:contextualSpacing w:val="0"/>
        <w:jc w:val="both"/>
      </w:pPr>
      <w:r w:rsidRPr="00140D34">
        <w:t>Перечень условно разрешённых видов использования объектов капитального строительства и земельных участков:</w:t>
      </w:r>
    </w:p>
    <w:p w:rsidR="007E5948" w:rsidRDefault="007E5948" w:rsidP="007E5948">
      <w:pPr>
        <w:jc w:val="center"/>
        <w:rPr>
          <w:b/>
          <w:bCs/>
        </w:rPr>
      </w:pPr>
      <w:r w:rsidRPr="00487817">
        <w:rPr>
          <w:b/>
          <w:bCs/>
        </w:rPr>
        <w:t>Условно разрешённые виды использования земельного участка</w:t>
      </w:r>
    </w:p>
    <w:p w:rsidR="007E5948" w:rsidRDefault="007E5948" w:rsidP="007E5948">
      <w:pPr>
        <w:rPr>
          <w:b/>
          <w:bCs/>
        </w:rPr>
      </w:pPr>
    </w:p>
    <w:p w:rsidR="007E5948" w:rsidRPr="00B272FF" w:rsidRDefault="007E5948" w:rsidP="007E5948">
      <w:pPr>
        <w:pStyle w:val="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Земельные участки для ведения личного подсобного хозяйства (приусадебные участки).</w:t>
      </w:r>
    </w:p>
    <w:p w:rsidR="007E5948" w:rsidRPr="00487817" w:rsidRDefault="007E5948" w:rsidP="007E5948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948" w:rsidRDefault="007E5948" w:rsidP="007E5948">
      <w:pPr>
        <w:ind w:firstLine="709"/>
        <w:jc w:val="center"/>
        <w:rPr>
          <w:b/>
          <w:bCs/>
        </w:rPr>
      </w:pPr>
      <w:r w:rsidRPr="00487817">
        <w:rPr>
          <w:b/>
          <w:bCs/>
        </w:rPr>
        <w:t>Условно разрешённые виды использования объектов капитального строительства</w:t>
      </w:r>
    </w:p>
    <w:p w:rsidR="007E5948" w:rsidRDefault="007E5948" w:rsidP="007E5948">
      <w:pPr>
        <w:ind w:firstLine="709"/>
        <w:jc w:val="both"/>
        <w:rPr>
          <w:b/>
          <w:bCs/>
        </w:rPr>
      </w:pPr>
    </w:p>
    <w:p w:rsidR="007E5948" w:rsidRPr="00B272FF" w:rsidRDefault="007E5948" w:rsidP="007E5948">
      <w:pPr>
        <w:pStyle w:val="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2FF">
        <w:rPr>
          <w:rFonts w:ascii="Times New Roman" w:hAnsi="Times New Roman" w:cs="Times New Roman"/>
          <w:sz w:val="28"/>
          <w:szCs w:val="28"/>
        </w:rPr>
        <w:t>Индивидуальные жилые дома.</w:t>
      </w:r>
    </w:p>
    <w:p w:rsidR="007E5948" w:rsidRPr="00487817" w:rsidRDefault="007E5948" w:rsidP="007E5948">
      <w:pPr>
        <w:ind w:firstLine="709"/>
        <w:jc w:val="both"/>
        <w:rPr>
          <w:b/>
          <w:bCs/>
          <w:i/>
        </w:rPr>
      </w:pPr>
    </w:p>
    <w:p w:rsidR="007E5948" w:rsidRPr="00DC4950" w:rsidRDefault="007E5948" w:rsidP="00DC4950">
      <w:pPr>
        <w:pStyle w:val="a4"/>
        <w:numPr>
          <w:ilvl w:val="0"/>
          <w:numId w:val="54"/>
        </w:numPr>
        <w:tabs>
          <w:tab w:val="clear" w:pos="1650"/>
          <w:tab w:val="num" w:pos="0"/>
        </w:tabs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Для зоны </w:t>
      </w:r>
      <w:proofErr w:type="gramStart"/>
      <w:r w:rsidRPr="00DC4950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DC4950">
        <w:rPr>
          <w:rFonts w:ascii="Times New Roman" w:hAnsi="Times New Roman" w:cs="Times New Roman"/>
          <w:sz w:val="28"/>
          <w:szCs w:val="28"/>
        </w:rPr>
        <w:t xml:space="preserve">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 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tab/>
        <w:t xml:space="preserve">процент застройки территории – не менее 35% и не более </w:t>
      </w:r>
      <w:r w:rsidR="00DC4950">
        <w:rPr>
          <w:rFonts w:ascii="Times New Roman" w:hAnsi="Times New Roman"/>
          <w:sz w:val="28"/>
          <w:szCs w:val="28"/>
        </w:rPr>
        <w:t>6</w:t>
      </w:r>
      <w:r w:rsidRPr="00DC4950">
        <w:rPr>
          <w:rFonts w:ascii="Times New Roman" w:hAnsi="Times New Roman"/>
          <w:sz w:val="28"/>
          <w:szCs w:val="28"/>
        </w:rPr>
        <w:t>0%;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tab/>
        <w:t>коэффициент озеленения территории - не более 15% от площади земельного участка;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tab/>
        <w:t>площадь территорий, предназначенных для хранения транспортных средств – не более 25% от площади земельного участка;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lastRenderedPageBreak/>
        <w:tab/>
        <w:t xml:space="preserve">минимальная площадь земельного участка - </w:t>
      </w:r>
      <w:smartTag w:uri="urn:schemas-microsoft-com:office:smarttags" w:element="metricconverter">
        <w:smartTagPr>
          <w:attr w:name="ProductID" w:val="200 кв. м"/>
        </w:smartTagPr>
        <w:r w:rsidRPr="00DC4950">
          <w:rPr>
            <w:rFonts w:ascii="Times New Roman" w:hAnsi="Times New Roman"/>
            <w:sz w:val="28"/>
            <w:szCs w:val="28"/>
          </w:rPr>
          <w:t>200 кв. м</w:t>
        </w:r>
      </w:smartTag>
      <w:r w:rsidRPr="00DC4950">
        <w:rPr>
          <w:rFonts w:ascii="Times New Roman" w:hAnsi="Times New Roman"/>
          <w:sz w:val="28"/>
          <w:szCs w:val="28"/>
        </w:rPr>
        <w:t>;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 xml:space="preserve">минимальная площадь земельного участка для ведения личного подсобного хозяйства – </w:t>
      </w:r>
      <w:smartTag w:uri="urn:schemas-microsoft-com:office:smarttags" w:element="metricconverter">
        <w:smartTagPr>
          <w:attr w:name="ProductID" w:val="200 кв.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максимальная площадь земельного участка для ведения личного подсобного хозяйства –  1500 кв. м;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>максимальное количество этажей: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для объектов индивидуального жилищного строительства –  не более трех;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tab/>
      </w:r>
      <w:r w:rsidRPr="00DC4950">
        <w:rPr>
          <w:rFonts w:ascii="Times New Roman" w:hAnsi="Times New Roman"/>
          <w:sz w:val="28"/>
          <w:szCs w:val="28"/>
        </w:rPr>
        <w:tab/>
      </w:r>
      <w:r w:rsidRPr="00DC4950">
        <w:rPr>
          <w:rFonts w:ascii="Times New Roman" w:hAnsi="Times New Roman" w:cs="Times New Roman"/>
          <w:sz w:val="28"/>
          <w:szCs w:val="28"/>
        </w:rPr>
        <w:t xml:space="preserve">максимальная высота здания (от уровня земли до верха перекрытия последнего этажа): </w:t>
      </w:r>
      <w:smartTag w:uri="urn:schemas-microsoft-com:office:smarttags" w:element="metricconverter">
        <w:smartTagPr>
          <w:attr w:name="ProductID" w:val="10 метров"/>
        </w:smartTagPr>
        <w:r w:rsidRPr="00DC4950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DC4950">
        <w:rPr>
          <w:rFonts w:ascii="Times New Roman" w:hAnsi="Times New Roman"/>
          <w:sz w:val="28"/>
          <w:szCs w:val="28"/>
        </w:rPr>
        <w:tab/>
        <w:t xml:space="preserve">минимальные отступы от границ земельного участка в целях определения мест допустимого размещения зданий - </w:t>
      </w:r>
      <w:smartTag w:uri="urn:schemas-microsoft-com:office:smarttags" w:element="metricconverter">
        <w:smartTagPr>
          <w:attr w:name="ProductID" w:val="2 м"/>
        </w:smartTagPr>
        <w:r w:rsidRPr="00DC4950">
          <w:rPr>
            <w:rFonts w:ascii="Times New Roman" w:hAnsi="Times New Roman"/>
            <w:sz w:val="28"/>
            <w:szCs w:val="28"/>
          </w:rPr>
          <w:t>2 м</w:t>
        </w:r>
      </w:smartTag>
      <w:r w:rsidRPr="00DC4950">
        <w:rPr>
          <w:rFonts w:ascii="Times New Roman" w:hAnsi="Times New Roman"/>
          <w:sz w:val="28"/>
          <w:szCs w:val="28"/>
        </w:rPr>
        <w:t>.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 xml:space="preserve">максимальная высота ограждения между земельными участками, занятыми нежилыми зданиями и сооружениями, а также между такими земельными участками и территориями общего пользования: не более </w:t>
      </w:r>
      <w:smartTag w:uri="urn:schemas-microsoft-com:office:smarttags" w:element="metricconverter">
        <w:smartTagPr>
          <w:attr w:name="ProductID" w:val="2 метров"/>
        </w:smartTagPr>
        <w:r w:rsidRPr="00DC4950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DC4950">
        <w:rPr>
          <w:rFonts w:ascii="Times New Roman" w:hAnsi="Times New Roman" w:cs="Times New Roman"/>
          <w:sz w:val="28"/>
          <w:szCs w:val="28"/>
        </w:rPr>
        <w:t>.</w:t>
      </w:r>
    </w:p>
    <w:p w:rsidR="007E5948" w:rsidRPr="00DC4950" w:rsidRDefault="007E5948" w:rsidP="00DC4950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 xml:space="preserve">Минимальный отступ от границ соседнего участка до жилого дома – </w:t>
      </w:r>
      <w:smartTag w:uri="urn:schemas-microsoft-com:office:smarttags" w:element="metricconverter">
        <w:smartTagPr>
          <w:attr w:name="ProductID" w:val="3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DC4950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ab/>
        <w:t xml:space="preserve">Минимальный отступ от границ соседнего участка до вспомогательных строений – </w:t>
      </w:r>
      <w:smartTag w:uri="urn:schemas-microsoft-com:office:smarttags" w:element="metricconverter">
        <w:smartTagPr>
          <w:attr w:name="ProductID" w:val="1 м"/>
        </w:smartTagPr>
        <w:r w:rsidRPr="00DC4950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DC4950">
        <w:rPr>
          <w:rFonts w:ascii="Times New Roman" w:hAnsi="Times New Roman" w:cs="Times New Roman"/>
          <w:sz w:val="28"/>
          <w:szCs w:val="28"/>
        </w:rPr>
        <w:t>;</w:t>
      </w:r>
    </w:p>
    <w:p w:rsidR="007E5948" w:rsidRPr="00DC4950" w:rsidRDefault="007E5948" w:rsidP="00DC4950">
      <w:pPr>
        <w:tabs>
          <w:tab w:val="num" w:pos="0"/>
        </w:tabs>
        <w:ind w:firstLine="142"/>
        <w:jc w:val="both"/>
      </w:pPr>
      <w:r w:rsidRPr="00DC4950">
        <w:tab/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7E5948" w:rsidRPr="00DC4950" w:rsidRDefault="007E5948" w:rsidP="00DC4950">
      <w:pPr>
        <w:tabs>
          <w:tab w:val="num" w:pos="0"/>
        </w:tabs>
        <w:ind w:firstLine="142"/>
        <w:jc w:val="both"/>
      </w:pPr>
      <w:r w:rsidRPr="00DC4950">
        <w:tab/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7E5948" w:rsidRPr="0095331F" w:rsidRDefault="007E5948" w:rsidP="007E5948">
      <w:pPr>
        <w:pStyle w:val="a4"/>
        <w:spacing w:before="0"/>
        <w:ind w:left="426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E5948" w:rsidRDefault="007E5948" w:rsidP="007E5948">
      <w:pPr>
        <w:pStyle w:val="a4"/>
        <w:spacing w:before="0"/>
        <w:ind w:firstLine="360"/>
        <w:rPr>
          <w:rFonts w:ascii="Times New Roman" w:hAnsi="Times New Roman" w:cs="Times New Roman"/>
          <w:sz w:val="28"/>
          <w:szCs w:val="28"/>
        </w:rPr>
      </w:pPr>
      <w:r w:rsidRPr="00487817">
        <w:rPr>
          <w:rFonts w:ascii="Times New Roman" w:hAnsi="Times New Roman" w:cs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Правил.</w:t>
      </w:r>
    </w:p>
    <w:p w:rsidR="007E5948" w:rsidRPr="00487817" w:rsidRDefault="007E5948" w:rsidP="007E5948">
      <w:pPr>
        <w:pStyle w:val="a4"/>
        <w:spacing w:before="0"/>
        <w:ind w:firstLine="360"/>
        <w:rPr>
          <w:rFonts w:ascii="Times New Roman" w:hAnsi="Times New Roman" w:cs="Times New Roman"/>
          <w:sz w:val="28"/>
          <w:szCs w:val="28"/>
        </w:rPr>
      </w:pPr>
    </w:p>
    <w:p w:rsidR="007E5948" w:rsidRPr="00B91C40" w:rsidRDefault="007E5948" w:rsidP="007E5948">
      <w:pPr>
        <w:pStyle w:val="312"/>
        <w:tabs>
          <w:tab w:val="clear" w:pos="2340"/>
          <w:tab w:val="left" w:pos="0"/>
        </w:tabs>
        <w:spacing w:before="0" w:after="0"/>
        <w:jc w:val="center"/>
        <w:rPr>
          <w:sz w:val="28"/>
          <w:szCs w:val="28"/>
        </w:rPr>
      </w:pPr>
      <w:r w:rsidRPr="00B91C40">
        <w:rPr>
          <w:sz w:val="28"/>
          <w:szCs w:val="28"/>
        </w:rPr>
        <w:t xml:space="preserve">Статья 33. </w:t>
      </w:r>
      <w:r w:rsidRPr="00B91C40">
        <w:rPr>
          <w:sz w:val="28"/>
          <w:szCs w:val="28"/>
        </w:rPr>
        <w:tab/>
        <w:t>Градостроительный регламент зоны градостроительного освоения территорий между населёнными пунктами (МНП).</w:t>
      </w:r>
    </w:p>
    <w:p w:rsidR="007E5948" w:rsidRDefault="007E5948" w:rsidP="007E5948">
      <w:pPr>
        <w:pStyle w:val="a4"/>
        <w:tabs>
          <w:tab w:val="left" w:pos="426"/>
        </w:tabs>
        <w:spacing w:before="0"/>
        <w:ind w:firstLine="142"/>
        <w:rPr>
          <w:rFonts w:ascii="Times New Roman" w:hAnsi="Times New Roman" w:cs="Times New Roman"/>
          <w:sz w:val="28"/>
          <w:szCs w:val="28"/>
        </w:rPr>
      </w:pPr>
    </w:p>
    <w:p w:rsidR="007E5948" w:rsidRPr="00F150D6" w:rsidRDefault="007E5948" w:rsidP="00DC4950">
      <w:pPr>
        <w:pStyle w:val="a4"/>
        <w:numPr>
          <w:ilvl w:val="0"/>
          <w:numId w:val="55"/>
        </w:numPr>
        <w:tabs>
          <w:tab w:val="clear" w:pos="2550"/>
          <w:tab w:val="num" w:pos="0"/>
        </w:tabs>
        <w:spacing w:before="0"/>
        <w:ind w:left="0" w:firstLine="426"/>
        <w:rPr>
          <w:rFonts w:ascii="Times New Roman" w:hAnsi="Times New Roman"/>
          <w:sz w:val="28"/>
          <w:szCs w:val="28"/>
        </w:rPr>
      </w:pPr>
      <w:r w:rsidRPr="00F150D6">
        <w:rPr>
          <w:rFonts w:ascii="Times New Roman" w:hAnsi="Times New Roman"/>
          <w:sz w:val="28"/>
          <w:szCs w:val="28"/>
        </w:rPr>
        <w:t>Перечень основных видов разрешённого использования объектов капитального строительства и земельных участков:</w:t>
      </w:r>
    </w:p>
    <w:p w:rsidR="007E5948" w:rsidRPr="00F150D6" w:rsidRDefault="007E5948" w:rsidP="007E5948">
      <w:pPr>
        <w:tabs>
          <w:tab w:val="left" w:pos="0"/>
        </w:tabs>
        <w:suppressAutoHyphens/>
        <w:ind w:firstLine="142"/>
        <w:jc w:val="both"/>
        <w:rPr>
          <w:rFonts w:ascii="Arial" w:hAnsi="Arial" w:cs="Arial"/>
          <w:highlight w:val="yellow"/>
        </w:rPr>
      </w:pPr>
    </w:p>
    <w:p w:rsidR="007E5948" w:rsidRPr="00F150D6" w:rsidRDefault="007E5948" w:rsidP="007E5948">
      <w:pPr>
        <w:ind w:firstLine="142"/>
        <w:jc w:val="center"/>
        <w:rPr>
          <w:b/>
          <w:bCs/>
        </w:rPr>
      </w:pPr>
      <w:r>
        <w:rPr>
          <w:b/>
          <w:bCs/>
        </w:rPr>
        <w:t>Основные виды</w:t>
      </w:r>
      <w:r w:rsidRPr="00F150D6">
        <w:rPr>
          <w:b/>
          <w:bCs/>
        </w:rPr>
        <w:t xml:space="preserve"> разрешённого использования земельного участка</w:t>
      </w:r>
    </w:p>
    <w:p w:rsidR="007E5948" w:rsidRPr="00F150D6" w:rsidRDefault="007E5948" w:rsidP="007E5948">
      <w:pPr>
        <w:ind w:firstLine="142"/>
        <w:jc w:val="both"/>
      </w:pP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ind w:left="0" w:firstLine="426"/>
        <w:contextualSpacing w:val="0"/>
        <w:jc w:val="both"/>
      </w:pPr>
      <w:r w:rsidRPr="00F150D6">
        <w:t>Земли, занятые внутрихозяйственными дорогами, коммуникациями.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ind w:left="0" w:firstLine="426"/>
        <w:contextualSpacing w:val="0"/>
        <w:jc w:val="both"/>
      </w:pPr>
      <w:r w:rsidRPr="00F150D6">
        <w:t>Земли, занятые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ind w:left="0" w:firstLine="426"/>
        <w:contextualSpacing w:val="0"/>
        <w:jc w:val="both"/>
      </w:pPr>
      <w:r w:rsidRPr="00F150D6">
        <w:t>Земли, занятые 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промышленности, предназначенные для размещения производственных и административных зданий.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lastRenderedPageBreak/>
        <w:t>Земельные участки земель промышленности, предоставленные в безвозмездное срочное пользование для сельскохозяйственного производства и иного использования.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энергетики, предназначенные для размещения гидроэлектростанций, атомных станций, ядерных установок, пунктов хранения ядерных материалов и радиоактивных веществ, хранилищ радиоактивных отходов, тепловых станций и других электростанций, обслуживающих их сооружений и объектов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энергетики, предназначенные для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транспорта, предназначенные для размещения объектов дорожного сервиса, объектов, предназначенных для осуществления дорожной деятельности, стационарных постов органов внутренних дел;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транспорта, предназначенные для установления полос отвода автомобильных дорог.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транспорта, предназначенные для размещения нефтепроводов, газопроводов, иных трубопроводов;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транспорта, предназначенные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транспорта, предназначенные для установления охранных зон с особыми условиями использования земельных участков.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связи, радиовещания, телевидения, информатики, предназначенные для размещения эксплуатационных предприятий связи, на балансе которых находятся радиорелейные, воздушные, кабельные линии связи и соответствующие полосы отчуждения;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связи, радиовещания, телевидения, информатики, предназначенные для размещения кабельных, радиорелейных и воздушных линий связи и линий радиофикации на трассах кабельных и воздушных линий связи и радиофикации и соответствующие охранные зоны линий связи;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связи, радиовещания, телевидения, информатики, предназначенные для размещения подземных кабельных и воздушных линий связи и радиофикации и соответствующих охранные зоны линий связи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связи, радиовещания, телевидения, информатики, предназначенные для размещения наземных и подземных необслуживаемых усилительных пунктов на кабельных линиях связи и соответствующих охранных зон.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связи, радиовещания, телевидения, информатики, предназначенные для размещения наземных сооружений и инфраструктуры спутниковой связи.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lastRenderedPageBreak/>
        <w:t>Земельные участки земель обороны и безопасности, предназначенные для  строительства, подготовки и поддержания в необходимой готовности Вооруженных Сил Российской Федерации, других войск, воинских формирований и органов (размещение военных организаций, учреждений и других объектов, дислокация войск и сил флота, проведение учений и иных мероприятий);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обороны и безопасности, предназначенные для  разработки, производства и ремонта вооружения, военной, специальной, космической техники и боеприпасов (испытательных полигонов, мест уничтожения оружия и захоронения отходов);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земель обороны и безопасности, предназначенные для  создания запасов материальных ценностей в государственном и мобилизационном резервах (хранилища, склады и другие).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Земли, обладающие природными лечебными ресурсами (месторождениями минеральных вод, лечебных грязей, рапой лиманов и озер), благоприятным климатом и иными природными факторами и условиями, которые используются или могут использоваться для профилактики и лечения заболеваний человека.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 достопримечательных мест, в том числе мест бытования исторических промыслов, производств и ремесел.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 военных и гражданских захоронений.</w:t>
      </w:r>
    </w:p>
    <w:p w:rsidR="007E5948" w:rsidRPr="00F150D6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F150D6">
        <w:t>Земельные участки, занятые гидротехническими и иными сооружениями, расположенными на водных объектах.</w:t>
      </w:r>
    </w:p>
    <w:p w:rsidR="007E5948" w:rsidRPr="002743EB" w:rsidRDefault="007E5948" w:rsidP="007E594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 w:val="0"/>
        <w:jc w:val="both"/>
      </w:pPr>
      <w:r w:rsidRPr="002743EB">
        <w:t>Земельные участки занятые сельскохозяйственными угодьями.</w:t>
      </w:r>
    </w:p>
    <w:p w:rsidR="007E5948" w:rsidRPr="00F150D6" w:rsidRDefault="007E5948" w:rsidP="007E5948">
      <w:pPr>
        <w:tabs>
          <w:tab w:val="left" w:pos="0"/>
          <w:tab w:val="left" w:pos="709"/>
        </w:tabs>
        <w:suppressAutoHyphens/>
        <w:ind w:firstLine="426"/>
        <w:jc w:val="both"/>
        <w:rPr>
          <w:highlight w:val="yellow"/>
        </w:rPr>
      </w:pPr>
    </w:p>
    <w:p w:rsidR="007E5948" w:rsidRPr="00F150D6" w:rsidRDefault="007E5948" w:rsidP="007E5948">
      <w:pPr>
        <w:ind w:firstLine="142"/>
        <w:jc w:val="center"/>
        <w:rPr>
          <w:b/>
          <w:bCs/>
        </w:rPr>
      </w:pPr>
      <w:r w:rsidRPr="00F150D6">
        <w:rPr>
          <w:b/>
          <w:bCs/>
        </w:rPr>
        <w:t>Основные виды разрешённого использования объектов капитального строительства</w:t>
      </w:r>
    </w:p>
    <w:p w:rsidR="007E5948" w:rsidRPr="00F150D6" w:rsidRDefault="007E5948" w:rsidP="007E5948">
      <w:pPr>
        <w:ind w:firstLine="142"/>
        <w:jc w:val="both"/>
        <w:rPr>
          <w:b/>
          <w:bCs/>
        </w:rPr>
      </w:pP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Производственные и административно-бытовые здания для сельскохозяйственного производства и первичной переработки продукции.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Молочно-товарные фермы, полевые станы.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Машинно-тракторные станции и другие здания для технического обслуживания и хранения автотранспорта и сельскохозяйственной техники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Производственные, административно-бытовые здания промышленных и коммунальных предприятий.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Производственные и административно-бытовые здания для сельскохозяйственного производства и первичной переработки продукции.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lastRenderedPageBreak/>
        <w:t>Молочно-товарные фермы, полевые станы.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Машинно-тракторные станции и другие здания для технического обслуживания и хранения автотранспорта и сельскохозяйственной техники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 xml:space="preserve">Электростанции (кроме </w:t>
      </w:r>
      <w:proofErr w:type="gramStart"/>
      <w:r w:rsidRPr="00F150D6">
        <w:t>атомных</w:t>
      </w:r>
      <w:proofErr w:type="gramEnd"/>
      <w:r w:rsidRPr="00F150D6">
        <w:t>)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Объекты электросетевого хозяйства и иные объекты электроэнергетики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Объекты дорожного сервиса (объекты общественного питания, станции технического обслуживания автомобилей, объекты розничной торговли)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Объекты, предназначенные для осуществления дорожной деятельности.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Стационарные посты органов внутренних дел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Здания и сооружения, технологически связанные с осуществлением деятельности трубопроводного транспорта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Здания и сооружения, технологически связанные с осуществлением деятельности предприятий связи.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Здания и сооружения, технологически связанные с обеспечением обороны и безопасности.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Здания и сооружения, предназначенные для обеспечения охраны лесов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лагеря.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Объекты капитального строительства, предназначенные к размещению на земельных участках достопримечательных мест, в том числе мест бытования исторических промыслов, производств и ремесел в соответствии с действующим законодательством</w:t>
      </w:r>
    </w:p>
    <w:p w:rsidR="007E5948" w:rsidRPr="00F150D6" w:rsidRDefault="007E5948" w:rsidP="007E5948">
      <w:pPr>
        <w:pStyle w:val="a9"/>
        <w:numPr>
          <w:ilvl w:val="0"/>
          <w:numId w:val="23"/>
        </w:numPr>
        <w:ind w:left="0" w:firstLine="426"/>
        <w:contextualSpacing w:val="0"/>
        <w:jc w:val="both"/>
      </w:pPr>
      <w:r w:rsidRPr="00F150D6">
        <w:t>Объекты, технологически связанные с функционированием гидротехнических сооружений.</w:t>
      </w:r>
    </w:p>
    <w:p w:rsidR="007E5948" w:rsidRPr="00F150D6" w:rsidRDefault="007E5948" w:rsidP="007E5948">
      <w:pPr>
        <w:tabs>
          <w:tab w:val="left" w:pos="0"/>
        </w:tabs>
        <w:suppressAutoHyphens/>
        <w:ind w:firstLine="426"/>
        <w:jc w:val="both"/>
        <w:rPr>
          <w:highlight w:val="yellow"/>
        </w:rPr>
      </w:pPr>
    </w:p>
    <w:p w:rsidR="007E5948" w:rsidRPr="00F150D6" w:rsidRDefault="007E5948" w:rsidP="007E5948">
      <w:pPr>
        <w:ind w:firstLine="142"/>
        <w:jc w:val="center"/>
        <w:rPr>
          <w:b/>
          <w:bCs/>
        </w:rPr>
      </w:pPr>
      <w:r w:rsidRPr="00F150D6">
        <w:rPr>
          <w:b/>
          <w:bCs/>
        </w:rPr>
        <w:t>Вспомогательные виды разрешённого использования земельных участков</w:t>
      </w:r>
    </w:p>
    <w:p w:rsidR="007E5948" w:rsidRPr="00F150D6" w:rsidRDefault="007E5948" w:rsidP="007E5948">
      <w:pPr>
        <w:ind w:firstLine="142"/>
        <w:jc w:val="both"/>
        <w:rPr>
          <w:b/>
          <w:bCs/>
        </w:rPr>
      </w:pP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>Размещение хозяйственных построек; размещение гостевых автостоянок при зданиях, гаражей служебного автотранспорта; размещение объектов пожарной охраны (пожарные депо, гидранты, резервуары, противопожарные водоемы); площадки для сбора мусора; размещение элементов благоустройства и вертикальной планировки (открытые лестницы, подпорные стенки, декоративные пешеходные мостики  и т.п. малые архитектурные формы)</w:t>
      </w: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>Охранные, санитарно-защитные зоны</w:t>
      </w: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 xml:space="preserve">Размещение хозяйственных построек, полевых станов, машинно-тракторных станций и иных объектов по обслуживанию и хранению специальной сельскохозяйственной техники, молочно-товарных ферм и иных объектов для первичной обработки сельскохозяйственной продукции; размещение гостевых автостоянок при зданиях, гаражей служебного автотранспорта; размещение объектов пожарной охраны (пожарные депо, </w:t>
      </w:r>
      <w:r w:rsidRPr="00F150D6">
        <w:lastRenderedPageBreak/>
        <w:t>гидранты, резервуары, противопожарные водоемы); площадки для сбора мусора.</w:t>
      </w: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>Размещение вспомогательных объектов, связанных с обеспечением обороны и безопасности</w:t>
      </w: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>Размещение вспомогательных объектов при основных видах использования объектов капитального строительства</w:t>
      </w:r>
    </w:p>
    <w:p w:rsidR="007E5948" w:rsidRPr="00F150D6" w:rsidRDefault="007E5948" w:rsidP="007E5948">
      <w:pPr>
        <w:pStyle w:val="a9"/>
        <w:numPr>
          <w:ilvl w:val="0"/>
          <w:numId w:val="24"/>
        </w:numPr>
        <w:ind w:left="0" w:firstLine="426"/>
        <w:contextualSpacing w:val="0"/>
        <w:jc w:val="both"/>
      </w:pPr>
      <w:r w:rsidRPr="00F150D6">
        <w:t>Размещение вспомогательных объектов при объектах капитального строительства, обеспечивающих работу гидротехнических сооружений</w:t>
      </w:r>
    </w:p>
    <w:p w:rsidR="007E5948" w:rsidRPr="00F150D6" w:rsidRDefault="007E5948" w:rsidP="007E5948">
      <w:pPr>
        <w:tabs>
          <w:tab w:val="left" w:pos="0"/>
        </w:tabs>
        <w:suppressAutoHyphens/>
        <w:ind w:firstLine="426"/>
        <w:jc w:val="both"/>
        <w:rPr>
          <w:highlight w:val="yellow"/>
        </w:rPr>
      </w:pPr>
    </w:p>
    <w:p w:rsidR="007E5948" w:rsidRPr="00F150D6" w:rsidRDefault="007E5948" w:rsidP="007E5948">
      <w:pPr>
        <w:ind w:firstLine="426"/>
        <w:jc w:val="center"/>
        <w:rPr>
          <w:b/>
          <w:bCs/>
        </w:rPr>
      </w:pPr>
      <w:r w:rsidRPr="00F150D6">
        <w:rPr>
          <w:b/>
          <w:bCs/>
        </w:rPr>
        <w:t>Вспомогательные виды разрешённого использования объектов капитального строительства</w:t>
      </w:r>
    </w:p>
    <w:p w:rsidR="007E5948" w:rsidRPr="00F150D6" w:rsidRDefault="007E5948" w:rsidP="007E5948">
      <w:pPr>
        <w:ind w:firstLine="426"/>
        <w:jc w:val="both"/>
        <w:rPr>
          <w:b/>
          <w:bCs/>
        </w:rPr>
      </w:pP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Хозяйственные постройки, складские помещения, гаражи служебного и специального автотранспорта, пожарные депо, помещения для складирования и первичной переработки сельскохозяйственной продукции.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Складские помещения, строения, сооружения, технологически связанные с основным производством, гаражи для служебного, специального и технологического транспорта.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Объекты пожарной охраны.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Складские помещения, строения, сооружения, технологически связанные с работой трубопроводного транспорта, гаражи для служебного, специального и технологического транспорта.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Складские помещения, строения, сооружения, технологически связанные с работой предприятий связи, гаражи для служебного, специального и технологического транспорта.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Вспомогательные объекты, связанные с обеспечением обороны и безопасности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Здания, сооружения, технологически связанные с основной деятельностью</w:t>
      </w:r>
    </w:p>
    <w:p w:rsidR="007E5948" w:rsidRPr="00F150D6" w:rsidRDefault="007E5948" w:rsidP="007E5948">
      <w:pPr>
        <w:pStyle w:val="a9"/>
        <w:numPr>
          <w:ilvl w:val="0"/>
          <w:numId w:val="25"/>
        </w:numPr>
        <w:ind w:left="0" w:firstLine="426"/>
        <w:contextualSpacing w:val="0"/>
        <w:jc w:val="both"/>
      </w:pPr>
      <w:r w:rsidRPr="00F150D6">
        <w:t>Вспомогательные объекты при объектах капитального строительства, обеспечивающих работу гидротехнических сооружений</w:t>
      </w:r>
    </w:p>
    <w:p w:rsidR="007E5948" w:rsidRPr="00F150D6" w:rsidRDefault="007E5948" w:rsidP="007E5948">
      <w:pPr>
        <w:tabs>
          <w:tab w:val="left" w:pos="0"/>
        </w:tabs>
        <w:suppressAutoHyphens/>
        <w:ind w:firstLine="142"/>
        <w:jc w:val="both"/>
        <w:rPr>
          <w:rFonts w:ascii="Arial" w:hAnsi="Arial" w:cs="Arial"/>
          <w:highlight w:val="yellow"/>
        </w:rPr>
      </w:pPr>
    </w:p>
    <w:p w:rsidR="007E5948" w:rsidRPr="00F150D6" w:rsidRDefault="007E5948" w:rsidP="00DC4950">
      <w:pPr>
        <w:pStyle w:val="a4"/>
        <w:numPr>
          <w:ilvl w:val="0"/>
          <w:numId w:val="55"/>
        </w:numPr>
        <w:tabs>
          <w:tab w:val="left" w:pos="426"/>
        </w:tabs>
        <w:spacing w:before="0"/>
        <w:ind w:left="0" w:firstLine="142"/>
        <w:rPr>
          <w:rFonts w:ascii="Times New Roman" w:hAnsi="Times New Roman"/>
          <w:sz w:val="28"/>
          <w:szCs w:val="28"/>
        </w:rPr>
      </w:pPr>
      <w:r w:rsidRPr="00F150D6">
        <w:rPr>
          <w:rFonts w:ascii="Times New Roman" w:hAnsi="Times New Roman"/>
          <w:sz w:val="28"/>
          <w:szCs w:val="28"/>
        </w:rPr>
        <w:t>Условно разрешённые виды использования объектов капитального строительства и земельных участков для зоны МНП не устанавливаются.</w:t>
      </w:r>
    </w:p>
    <w:p w:rsidR="007E5948" w:rsidRPr="00F150D6" w:rsidRDefault="007E5948" w:rsidP="007E5948">
      <w:pPr>
        <w:pStyle w:val="a4"/>
        <w:tabs>
          <w:tab w:val="num" w:pos="0"/>
          <w:tab w:val="left" w:pos="426"/>
        </w:tabs>
        <w:spacing w:before="0"/>
        <w:ind w:firstLine="142"/>
        <w:rPr>
          <w:rFonts w:ascii="Times New Roman" w:hAnsi="Times New Roman"/>
          <w:sz w:val="28"/>
          <w:szCs w:val="28"/>
        </w:rPr>
      </w:pPr>
    </w:p>
    <w:p w:rsidR="007E5948" w:rsidRPr="00DC4950" w:rsidRDefault="007E5948" w:rsidP="00DC4950">
      <w:pPr>
        <w:pStyle w:val="a4"/>
        <w:numPr>
          <w:ilvl w:val="0"/>
          <w:numId w:val="55"/>
        </w:numPr>
        <w:tabs>
          <w:tab w:val="left" w:pos="426"/>
        </w:tabs>
        <w:spacing w:before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DC4950">
        <w:rPr>
          <w:rFonts w:ascii="Times New Roman" w:hAnsi="Times New Roman" w:cs="Times New Roman"/>
          <w:sz w:val="28"/>
          <w:szCs w:val="28"/>
        </w:rPr>
        <w:t>Для зоны МНП устанавливаются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 в соответствии с ч.3 ст. 36 Градостроительного кодекса Российской Федерации:</w:t>
      </w:r>
    </w:p>
    <w:p w:rsidR="007E5948" w:rsidRPr="00DC4950" w:rsidRDefault="007E5948" w:rsidP="007E5948">
      <w:pPr>
        <w:ind w:firstLine="440"/>
        <w:jc w:val="both"/>
      </w:pPr>
      <w:r w:rsidRPr="00DC4950">
        <w:t>минимальная площадь земельных участков – 300 кв. м;</w:t>
      </w:r>
    </w:p>
    <w:p w:rsidR="007E5948" w:rsidRPr="00DC4950" w:rsidRDefault="007E5948" w:rsidP="007E5948">
      <w:pPr>
        <w:pStyle w:val="21"/>
        <w:tabs>
          <w:tab w:val="left" w:pos="4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минимальная ширина земельных участков вдоль фронта улицы (проезда) - 12 м;</w:t>
      </w:r>
    </w:p>
    <w:p w:rsidR="007E5948" w:rsidRPr="00DC4950" w:rsidRDefault="007E5948" w:rsidP="007E5948">
      <w:pPr>
        <w:pStyle w:val="21"/>
        <w:tabs>
          <w:tab w:val="left" w:pos="4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максимальное количество этажей зданий – не более 3;</w:t>
      </w:r>
    </w:p>
    <w:p w:rsidR="007E5948" w:rsidRPr="00DC4950" w:rsidRDefault="007E5948" w:rsidP="007E5948">
      <w:pPr>
        <w:pStyle w:val="21"/>
        <w:tabs>
          <w:tab w:val="left" w:pos="4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максимальная высота зданий от уровня земли до верха перекрытия последнего этажа –10м;</w:t>
      </w:r>
    </w:p>
    <w:p w:rsidR="007E5948" w:rsidRPr="00DC4950" w:rsidRDefault="007E5948" w:rsidP="007E5948">
      <w:pPr>
        <w:pStyle w:val="21"/>
        <w:tabs>
          <w:tab w:val="left" w:pos="4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процент застройки участка – не менее 50% и не более 60 %;</w:t>
      </w:r>
    </w:p>
    <w:p w:rsidR="007E5948" w:rsidRPr="00DC4950" w:rsidRDefault="007E5948" w:rsidP="007E5948">
      <w:pPr>
        <w:pStyle w:val="21"/>
        <w:tabs>
          <w:tab w:val="left" w:pos="4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lastRenderedPageBreak/>
        <w:tab/>
        <w:t>процент озеленения земельного участка не менее 10% и не более 20% территории;</w:t>
      </w:r>
    </w:p>
    <w:p w:rsidR="007E5948" w:rsidRPr="00DC4950" w:rsidRDefault="007E5948" w:rsidP="007E5948">
      <w:pPr>
        <w:pStyle w:val="21"/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 xml:space="preserve">       площадь территории, предназначенной для организации проездов и хранения транспортных средств не более </w:t>
      </w:r>
      <w:r w:rsidR="00DC4950" w:rsidRPr="00DC4950">
        <w:rPr>
          <w:rFonts w:ascii="Times New Roman" w:hAnsi="Times New Roman" w:cs="Times New Roman"/>
        </w:rPr>
        <w:t>20</w:t>
      </w:r>
      <w:r w:rsidRPr="00DC4950">
        <w:rPr>
          <w:rFonts w:ascii="Times New Roman" w:hAnsi="Times New Roman" w:cs="Times New Roman"/>
        </w:rPr>
        <w:t xml:space="preserve">% от площади земельного участка; </w:t>
      </w:r>
    </w:p>
    <w:p w:rsidR="007E5948" w:rsidRPr="00DC4950" w:rsidRDefault="007E5948" w:rsidP="007E5948">
      <w:pPr>
        <w:pStyle w:val="21"/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минимальный отступ строений для общественных зданий от передней границы участка (в случае, если иной показатель не установлен линией регулирования застройки) – 3 м;</w:t>
      </w:r>
    </w:p>
    <w:p w:rsidR="007E5948" w:rsidRPr="00DC4950" w:rsidRDefault="007E5948" w:rsidP="007E5948">
      <w:pPr>
        <w:pStyle w:val="21"/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минимальный отступ от границ соседнего участка до общественного здания – 3 м;</w:t>
      </w:r>
    </w:p>
    <w:p w:rsidR="007E5948" w:rsidRPr="00DC4950" w:rsidRDefault="007E5948" w:rsidP="007E5948">
      <w:pPr>
        <w:pStyle w:val="21"/>
        <w:tabs>
          <w:tab w:val="left" w:pos="54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Требования к ограждению земельных участков: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E5948" w:rsidRPr="00DC4950" w:rsidRDefault="007E5948" w:rsidP="007E5948">
      <w:pPr>
        <w:pStyle w:val="21"/>
        <w:numPr>
          <w:ilvl w:val="0"/>
          <w:numId w:val="38"/>
        </w:numPr>
        <w:tabs>
          <w:tab w:val="clear" w:pos="1700"/>
          <w:tab w:val="left" w:pos="0"/>
          <w:tab w:val="num" w:pos="77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со стороны улиц должны выполняться в соответствии  с проектом, согласованным органом, уполномоченным в области архитектуры и градостроительства;</w:t>
      </w:r>
    </w:p>
    <w:p w:rsidR="007E5948" w:rsidRPr="00DC4950" w:rsidRDefault="007E5948" w:rsidP="007E5948">
      <w:pPr>
        <w:pStyle w:val="21"/>
        <w:numPr>
          <w:ilvl w:val="0"/>
          <w:numId w:val="38"/>
        </w:numPr>
        <w:tabs>
          <w:tab w:val="clear" w:pos="1700"/>
          <w:tab w:val="left" w:pos="0"/>
          <w:tab w:val="num" w:pos="77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высота ограждения земельных участков должна быть не более 2 метров;</w:t>
      </w:r>
    </w:p>
    <w:p w:rsidR="007E5948" w:rsidRPr="00DC4950" w:rsidRDefault="007E5948" w:rsidP="007E5948">
      <w:pPr>
        <w:pStyle w:val="21"/>
        <w:numPr>
          <w:ilvl w:val="0"/>
          <w:numId w:val="38"/>
        </w:numPr>
        <w:tabs>
          <w:tab w:val="clear" w:pos="1700"/>
          <w:tab w:val="left" w:pos="0"/>
          <w:tab w:val="num" w:pos="77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ограждения между смежными земельными участками должны быть проветриваемыми на высоту не менее 0,3 м от уровня земли;</w:t>
      </w:r>
    </w:p>
    <w:p w:rsidR="007E5948" w:rsidRPr="00DC4950" w:rsidRDefault="007E5948" w:rsidP="007E5948">
      <w:pPr>
        <w:pStyle w:val="21"/>
        <w:numPr>
          <w:ilvl w:val="0"/>
          <w:numId w:val="38"/>
        </w:numPr>
        <w:tabs>
          <w:tab w:val="clear" w:pos="1700"/>
          <w:tab w:val="left" w:pos="0"/>
          <w:tab w:val="num" w:pos="77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</w:p>
    <w:p w:rsidR="007E5948" w:rsidRPr="00DC4950" w:rsidRDefault="007E5948" w:rsidP="007E5948">
      <w:pPr>
        <w:pStyle w:val="2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C4950">
        <w:rPr>
          <w:rFonts w:ascii="Times New Roman" w:hAnsi="Times New Roman" w:cs="Times New Roman"/>
        </w:rPr>
        <w:tab/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7E5948" w:rsidRPr="00DC4950" w:rsidRDefault="007E5948" w:rsidP="007E5948">
      <w:pPr>
        <w:jc w:val="both"/>
      </w:pPr>
      <w:r w:rsidRPr="00DC4950">
        <w:tab/>
        <w:t xml:space="preserve"> Вышеперечисленные предлагаемые параметры не распространяются на объекты инженерной инфраструктуры.</w:t>
      </w:r>
    </w:p>
    <w:p w:rsidR="007E5948" w:rsidRDefault="007E5948" w:rsidP="007E5948">
      <w:pPr>
        <w:pStyle w:val="a4"/>
        <w:tabs>
          <w:tab w:val="num" w:pos="0"/>
        </w:tabs>
        <w:spacing w:before="0"/>
        <w:ind w:firstLine="142"/>
        <w:rPr>
          <w:rFonts w:ascii="Times New Roman" w:hAnsi="Times New Roman"/>
          <w:sz w:val="28"/>
          <w:szCs w:val="28"/>
        </w:rPr>
      </w:pPr>
      <w:r w:rsidRPr="00F150D6">
        <w:rPr>
          <w:rFonts w:ascii="Times New Roman" w:hAnsi="Times New Roman"/>
          <w:sz w:val="28"/>
          <w:szCs w:val="28"/>
        </w:rPr>
        <w:t>4. Ограничения использования земельных участков и объектов капитального строительства указаны в статье 34 настоящих Правил</w:t>
      </w:r>
      <w:proofErr w:type="gramStart"/>
      <w:r w:rsidRPr="00F150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DC4950" w:rsidRDefault="00DC4950" w:rsidP="007E5948">
      <w:pPr>
        <w:pStyle w:val="a4"/>
        <w:tabs>
          <w:tab w:val="num" w:pos="0"/>
        </w:tabs>
        <w:spacing w:before="0"/>
        <w:ind w:firstLine="142"/>
      </w:pPr>
    </w:p>
    <w:p w:rsidR="007E5948" w:rsidRPr="00F804A5" w:rsidRDefault="007E5948" w:rsidP="007E5948">
      <w:pPr>
        <w:pStyle w:val="a9"/>
        <w:numPr>
          <w:ilvl w:val="0"/>
          <w:numId w:val="49"/>
        </w:numPr>
        <w:shd w:val="clear" w:color="auto" w:fill="FFFFFF"/>
        <w:tabs>
          <w:tab w:val="left" w:pos="0"/>
        </w:tabs>
        <w:ind w:left="0" w:firstLine="426"/>
        <w:jc w:val="both"/>
        <w:rPr>
          <w:color w:val="000000"/>
          <w:spacing w:val="-13"/>
        </w:rPr>
      </w:pPr>
      <w:r w:rsidRPr="00F804A5">
        <w:rPr>
          <w:color w:val="000000"/>
          <w:spacing w:val="2"/>
        </w:rPr>
        <w:t xml:space="preserve">Администрации Крымского сельского поселения обеспечить размещение настоящего решения на </w:t>
      </w:r>
      <w:r w:rsidRPr="00F804A5">
        <w:rPr>
          <w:color w:val="000000"/>
          <w:spacing w:val="-1"/>
        </w:rPr>
        <w:t>официальном сайте Администрации Крымского сельского поселения в сети Интернет.</w:t>
      </w:r>
    </w:p>
    <w:p w:rsidR="007E5948" w:rsidRPr="008D5C2E" w:rsidRDefault="007E5948" w:rsidP="007E5948">
      <w:pPr>
        <w:shd w:val="clear" w:color="auto" w:fill="FFFFFF"/>
        <w:tabs>
          <w:tab w:val="left" w:pos="426"/>
        </w:tabs>
        <w:ind w:firstLine="426"/>
        <w:jc w:val="both"/>
        <w:rPr>
          <w:color w:val="000000"/>
          <w:spacing w:val="-13"/>
        </w:rPr>
      </w:pPr>
      <w:r>
        <w:rPr>
          <w:color w:val="000000"/>
          <w:spacing w:val="9"/>
        </w:rPr>
        <w:t xml:space="preserve">3. </w:t>
      </w:r>
      <w:r w:rsidRPr="008D5C2E">
        <w:rPr>
          <w:color w:val="000000"/>
          <w:spacing w:val="9"/>
        </w:rPr>
        <w:t>Настоящее решение вступает в силу со дня его официального опубликования 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Информационном бюллетене Крымского сельского поселения</w:t>
      </w:r>
      <w:r w:rsidRPr="008D5C2E">
        <w:rPr>
          <w:color w:val="000000"/>
          <w:spacing w:val="-1"/>
        </w:rPr>
        <w:t>.</w:t>
      </w:r>
    </w:p>
    <w:p w:rsidR="007E5948" w:rsidRPr="008D5C2E" w:rsidRDefault="007E5948" w:rsidP="007E5948">
      <w:pPr>
        <w:shd w:val="clear" w:color="auto" w:fill="FFFFFF"/>
        <w:tabs>
          <w:tab w:val="left" w:pos="0"/>
          <w:tab w:val="left" w:pos="426"/>
        </w:tabs>
        <w:ind w:firstLine="426"/>
        <w:jc w:val="both"/>
        <w:rPr>
          <w:color w:val="000000"/>
          <w:spacing w:val="-13"/>
        </w:rPr>
      </w:pPr>
      <w:r>
        <w:rPr>
          <w:color w:val="000000"/>
          <w:spacing w:val="-1"/>
        </w:rPr>
        <w:t xml:space="preserve">4.  </w:t>
      </w:r>
      <w:proofErr w:type="gramStart"/>
      <w:r w:rsidRPr="008D5C2E">
        <w:rPr>
          <w:color w:val="000000"/>
          <w:spacing w:val="-1"/>
        </w:rPr>
        <w:t>Контроль за</w:t>
      </w:r>
      <w:proofErr w:type="gramEnd"/>
      <w:r w:rsidRPr="008D5C2E">
        <w:rPr>
          <w:color w:val="000000"/>
          <w:spacing w:val="-1"/>
        </w:rPr>
        <w:t xml:space="preserve"> исполнением настоящего решения возложить на постоянную комиссию по</w:t>
      </w:r>
      <w:r>
        <w:rPr>
          <w:color w:val="000000"/>
          <w:spacing w:val="-1"/>
        </w:rPr>
        <w:t xml:space="preserve"> </w:t>
      </w:r>
      <w:r w:rsidRPr="008D5C2E">
        <w:rPr>
          <w:color w:val="000000"/>
          <w:spacing w:val="-1"/>
        </w:rPr>
        <w:t>местному самоуправлению, социальной политике и охране общественного порядка (</w:t>
      </w:r>
      <w:proofErr w:type="spellStart"/>
      <w:r>
        <w:rPr>
          <w:color w:val="000000"/>
          <w:spacing w:val="-1"/>
        </w:rPr>
        <w:t>Кечеджиян</w:t>
      </w:r>
      <w:proofErr w:type="spellEnd"/>
      <w:r>
        <w:rPr>
          <w:color w:val="000000"/>
          <w:spacing w:val="-1"/>
        </w:rPr>
        <w:t xml:space="preserve"> Д.К.</w:t>
      </w:r>
      <w:r w:rsidRPr="008D5C2E">
        <w:rPr>
          <w:color w:val="000000"/>
          <w:spacing w:val="-6"/>
        </w:rPr>
        <w:t>).</w:t>
      </w:r>
    </w:p>
    <w:p w:rsidR="007E5948" w:rsidRDefault="007E5948" w:rsidP="007E5948">
      <w:pPr>
        <w:shd w:val="clear" w:color="auto" w:fill="FFFFFF"/>
        <w:ind w:firstLine="426"/>
        <w:rPr>
          <w:color w:val="000000"/>
          <w:spacing w:val="-3"/>
        </w:rPr>
      </w:pPr>
    </w:p>
    <w:p w:rsidR="007E5948" w:rsidRDefault="007E5948" w:rsidP="007E5948">
      <w:pPr>
        <w:shd w:val="clear" w:color="auto" w:fill="FFFFFF"/>
        <w:rPr>
          <w:color w:val="000000"/>
          <w:spacing w:val="-3"/>
        </w:rPr>
      </w:pPr>
    </w:p>
    <w:p w:rsidR="007E5948" w:rsidRDefault="007E5948" w:rsidP="007E5948">
      <w:pPr>
        <w:shd w:val="clear" w:color="auto" w:fill="FFFFFF"/>
        <w:rPr>
          <w:color w:val="000000"/>
          <w:spacing w:val="-3"/>
        </w:rPr>
      </w:pPr>
    </w:p>
    <w:p w:rsidR="007E5948" w:rsidRDefault="007E5948" w:rsidP="007E5948">
      <w:pPr>
        <w:shd w:val="clear" w:color="auto" w:fill="FFFFFF"/>
        <w:rPr>
          <w:color w:val="000000"/>
          <w:spacing w:val="-3"/>
        </w:rPr>
      </w:pPr>
    </w:p>
    <w:p w:rsidR="007E5948" w:rsidRDefault="007E5948" w:rsidP="007E5948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 xml:space="preserve">Председатель Собрания депутатов– </w:t>
      </w:r>
    </w:p>
    <w:p w:rsidR="007E5948" w:rsidRPr="005F1615" w:rsidRDefault="007E5948" w:rsidP="00DC4950">
      <w:pPr>
        <w:shd w:val="clear" w:color="auto" w:fill="FFFFFF"/>
        <w:rPr>
          <w:lang w:eastAsia="ar-SA"/>
        </w:rPr>
      </w:pPr>
      <w:r>
        <w:rPr>
          <w:color w:val="000000"/>
          <w:spacing w:val="-3"/>
        </w:rPr>
        <w:t>г</w:t>
      </w:r>
      <w:r w:rsidRPr="008D5C2E">
        <w:rPr>
          <w:color w:val="000000"/>
          <w:spacing w:val="-3"/>
        </w:rPr>
        <w:t>лава Крымского</w:t>
      </w:r>
      <w:r>
        <w:rPr>
          <w:color w:val="000000"/>
          <w:spacing w:val="-3"/>
        </w:rPr>
        <w:t xml:space="preserve"> </w:t>
      </w:r>
      <w:r w:rsidRPr="008D5C2E">
        <w:rPr>
          <w:color w:val="000000"/>
          <w:spacing w:val="-4"/>
        </w:rPr>
        <w:t>сельского поселения</w:t>
      </w:r>
      <w:r>
        <w:rPr>
          <w:color w:val="000000"/>
          <w:spacing w:val="-4"/>
        </w:rPr>
        <w:t xml:space="preserve">                                                   А.А. Поповян</w:t>
      </w:r>
    </w:p>
    <w:p w:rsidR="007E5948" w:rsidRPr="005F1615" w:rsidRDefault="007E5948" w:rsidP="007E5948">
      <w:pPr>
        <w:rPr>
          <w:lang w:eastAsia="ar-SA"/>
        </w:rPr>
      </w:pPr>
    </w:p>
    <w:p w:rsidR="007E5948" w:rsidRPr="005F1615" w:rsidRDefault="007E5948" w:rsidP="007E5948">
      <w:pPr>
        <w:rPr>
          <w:lang w:eastAsia="ar-SA"/>
        </w:rPr>
      </w:pPr>
      <w:bookmarkStart w:id="0" w:name="_GoBack"/>
      <w:bookmarkEnd w:id="0"/>
    </w:p>
    <w:sectPr w:rsidR="007E5948" w:rsidRPr="005F1615" w:rsidSect="005F16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8481B"/>
    <w:multiLevelType w:val="hybridMultilevel"/>
    <w:tmpl w:val="00C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80A80"/>
    <w:multiLevelType w:val="hybridMultilevel"/>
    <w:tmpl w:val="24485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647645"/>
    <w:multiLevelType w:val="hybridMultilevel"/>
    <w:tmpl w:val="48DA3B1A"/>
    <w:lvl w:ilvl="0" w:tplc="70166F60">
      <w:start w:val="1"/>
      <w:numFmt w:val="decimal"/>
      <w:lvlText w:val="%1."/>
      <w:lvlJc w:val="left"/>
      <w:pPr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0051DA"/>
    <w:multiLevelType w:val="hybridMultilevel"/>
    <w:tmpl w:val="AC54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B5393"/>
    <w:multiLevelType w:val="hybridMultilevel"/>
    <w:tmpl w:val="0F7AF8CE"/>
    <w:lvl w:ilvl="0" w:tplc="D402E8B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6">
    <w:nsid w:val="0FFA2060"/>
    <w:multiLevelType w:val="hybridMultilevel"/>
    <w:tmpl w:val="A7FACF60"/>
    <w:lvl w:ilvl="0" w:tplc="35205F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0594BF4"/>
    <w:multiLevelType w:val="hybridMultilevel"/>
    <w:tmpl w:val="290E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55A07"/>
    <w:multiLevelType w:val="hybridMultilevel"/>
    <w:tmpl w:val="F1A85C7C"/>
    <w:lvl w:ilvl="0" w:tplc="7DB0644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63BCC"/>
    <w:multiLevelType w:val="hybridMultilevel"/>
    <w:tmpl w:val="7AF2F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E56FA"/>
    <w:multiLevelType w:val="hybridMultilevel"/>
    <w:tmpl w:val="E014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C46ED"/>
    <w:multiLevelType w:val="hybridMultilevel"/>
    <w:tmpl w:val="F990A162"/>
    <w:lvl w:ilvl="0" w:tplc="A042A3E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526D8E"/>
    <w:multiLevelType w:val="hybridMultilevel"/>
    <w:tmpl w:val="4CBA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B265B"/>
    <w:multiLevelType w:val="hybridMultilevel"/>
    <w:tmpl w:val="5D9EFD00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4">
    <w:nsid w:val="202B41F0"/>
    <w:multiLevelType w:val="hybridMultilevel"/>
    <w:tmpl w:val="B2C8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9248E"/>
    <w:multiLevelType w:val="hybridMultilevel"/>
    <w:tmpl w:val="4386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E6118"/>
    <w:multiLevelType w:val="hybridMultilevel"/>
    <w:tmpl w:val="48DA3B1A"/>
    <w:lvl w:ilvl="0" w:tplc="70166F60">
      <w:start w:val="1"/>
      <w:numFmt w:val="decimal"/>
      <w:lvlText w:val="%1."/>
      <w:lvlJc w:val="left"/>
      <w:pPr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DC5592"/>
    <w:multiLevelType w:val="hybridMultilevel"/>
    <w:tmpl w:val="8A6239B6"/>
    <w:lvl w:ilvl="0" w:tplc="672ECD0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D21F0"/>
    <w:multiLevelType w:val="hybridMultilevel"/>
    <w:tmpl w:val="6AB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53B8F"/>
    <w:multiLevelType w:val="hybridMultilevel"/>
    <w:tmpl w:val="4CE6628A"/>
    <w:lvl w:ilvl="0" w:tplc="D618100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AB253B"/>
    <w:multiLevelType w:val="hybridMultilevel"/>
    <w:tmpl w:val="C2D0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824FB"/>
    <w:multiLevelType w:val="hybridMultilevel"/>
    <w:tmpl w:val="B1489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C45004"/>
    <w:multiLevelType w:val="hybridMultilevel"/>
    <w:tmpl w:val="DDBA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EB2025"/>
    <w:multiLevelType w:val="hybridMultilevel"/>
    <w:tmpl w:val="3C6E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3584B"/>
    <w:multiLevelType w:val="hybridMultilevel"/>
    <w:tmpl w:val="2B7E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1732C"/>
    <w:multiLevelType w:val="hybridMultilevel"/>
    <w:tmpl w:val="F1A85C7C"/>
    <w:lvl w:ilvl="0" w:tplc="7DB0644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E69AE"/>
    <w:multiLevelType w:val="hybridMultilevel"/>
    <w:tmpl w:val="1EA29270"/>
    <w:lvl w:ilvl="0" w:tplc="D402E8B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421B4585"/>
    <w:multiLevelType w:val="hybridMultilevel"/>
    <w:tmpl w:val="A42A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720BC"/>
    <w:multiLevelType w:val="hybridMultilevel"/>
    <w:tmpl w:val="4696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57F53"/>
    <w:multiLevelType w:val="hybridMultilevel"/>
    <w:tmpl w:val="EA2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A77821"/>
    <w:multiLevelType w:val="hybridMultilevel"/>
    <w:tmpl w:val="81AA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76F35"/>
    <w:multiLevelType w:val="hybridMultilevel"/>
    <w:tmpl w:val="13AAE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1164BF"/>
    <w:multiLevelType w:val="hybridMultilevel"/>
    <w:tmpl w:val="F990A162"/>
    <w:lvl w:ilvl="0" w:tplc="A042A3E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445A2D"/>
    <w:multiLevelType w:val="hybridMultilevel"/>
    <w:tmpl w:val="61B0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0D3667"/>
    <w:multiLevelType w:val="hybridMultilevel"/>
    <w:tmpl w:val="93BAB96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57081ADB"/>
    <w:multiLevelType w:val="hybridMultilevel"/>
    <w:tmpl w:val="86BC5A18"/>
    <w:lvl w:ilvl="0" w:tplc="70166F60">
      <w:start w:val="1"/>
      <w:numFmt w:val="decimal"/>
      <w:lvlText w:val="%1."/>
      <w:lvlJc w:val="left"/>
      <w:pPr>
        <w:ind w:left="831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3427F6"/>
    <w:multiLevelType w:val="hybridMultilevel"/>
    <w:tmpl w:val="8A6239B6"/>
    <w:lvl w:ilvl="0" w:tplc="672ECD0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AC09AB"/>
    <w:multiLevelType w:val="hybridMultilevel"/>
    <w:tmpl w:val="86BC5A18"/>
    <w:lvl w:ilvl="0" w:tplc="70166F60">
      <w:start w:val="1"/>
      <w:numFmt w:val="decimal"/>
      <w:lvlText w:val="%1."/>
      <w:lvlJc w:val="left"/>
      <w:pPr>
        <w:ind w:left="831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3C6A74"/>
    <w:multiLevelType w:val="hybridMultilevel"/>
    <w:tmpl w:val="663E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FE2FF1"/>
    <w:multiLevelType w:val="hybridMultilevel"/>
    <w:tmpl w:val="B840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43EEA"/>
    <w:multiLevelType w:val="hybridMultilevel"/>
    <w:tmpl w:val="4CE6628A"/>
    <w:lvl w:ilvl="0" w:tplc="D618100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81B225E"/>
    <w:multiLevelType w:val="hybridMultilevel"/>
    <w:tmpl w:val="A7FACF60"/>
    <w:lvl w:ilvl="0" w:tplc="35205F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2">
    <w:nsid w:val="68A6044D"/>
    <w:multiLevelType w:val="hybridMultilevel"/>
    <w:tmpl w:val="3ACE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462E6"/>
    <w:multiLevelType w:val="hybridMultilevel"/>
    <w:tmpl w:val="9D54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061B6C"/>
    <w:multiLevelType w:val="hybridMultilevel"/>
    <w:tmpl w:val="8840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7C44F8"/>
    <w:multiLevelType w:val="hybridMultilevel"/>
    <w:tmpl w:val="9EB8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682BA1"/>
    <w:multiLevelType w:val="hybridMultilevel"/>
    <w:tmpl w:val="18FC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A1642E"/>
    <w:multiLevelType w:val="hybridMultilevel"/>
    <w:tmpl w:val="1EA29270"/>
    <w:lvl w:ilvl="0" w:tplc="D402E8B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8">
    <w:nsid w:val="765615CB"/>
    <w:multiLevelType w:val="hybridMultilevel"/>
    <w:tmpl w:val="9EA6BA76"/>
    <w:lvl w:ilvl="0" w:tplc="04190005">
      <w:start w:val="1"/>
      <w:numFmt w:val="bullet"/>
      <w:lvlText w:val="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9">
    <w:nsid w:val="77AE1E98"/>
    <w:multiLevelType w:val="hybridMultilevel"/>
    <w:tmpl w:val="D278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942E04"/>
    <w:multiLevelType w:val="hybridMultilevel"/>
    <w:tmpl w:val="F202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C31784"/>
    <w:multiLevelType w:val="hybridMultilevel"/>
    <w:tmpl w:val="94841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FD5397"/>
    <w:multiLevelType w:val="hybridMultilevel"/>
    <w:tmpl w:val="1DB8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FE7F62"/>
    <w:multiLevelType w:val="hybridMultilevel"/>
    <w:tmpl w:val="4C4A266E"/>
    <w:lvl w:ilvl="0" w:tplc="2E189366">
      <w:start w:val="1"/>
      <w:numFmt w:val="decimal"/>
      <w:lvlText w:val="%1)"/>
      <w:lvlJc w:val="left"/>
      <w:pPr>
        <w:tabs>
          <w:tab w:val="num" w:pos="3322"/>
        </w:tabs>
        <w:ind w:left="3322" w:hanging="360"/>
      </w:pPr>
      <w:rPr>
        <w:rFonts w:cs="Times New Roman" w:hint="default"/>
      </w:rPr>
    </w:lvl>
    <w:lvl w:ilvl="1" w:tplc="D402E8B0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0"/>
  </w:num>
  <w:num w:numId="2">
    <w:abstractNumId w:val="38"/>
  </w:num>
  <w:num w:numId="3">
    <w:abstractNumId w:val="1"/>
  </w:num>
  <w:num w:numId="4">
    <w:abstractNumId w:val="44"/>
  </w:num>
  <w:num w:numId="5">
    <w:abstractNumId w:val="29"/>
  </w:num>
  <w:num w:numId="6">
    <w:abstractNumId w:val="51"/>
  </w:num>
  <w:num w:numId="7">
    <w:abstractNumId w:val="2"/>
  </w:num>
  <w:num w:numId="8">
    <w:abstractNumId w:val="34"/>
  </w:num>
  <w:num w:numId="9">
    <w:abstractNumId w:val="46"/>
  </w:num>
  <w:num w:numId="10">
    <w:abstractNumId w:val="14"/>
  </w:num>
  <w:num w:numId="11">
    <w:abstractNumId w:val="4"/>
  </w:num>
  <w:num w:numId="12">
    <w:abstractNumId w:val="50"/>
  </w:num>
  <w:num w:numId="13">
    <w:abstractNumId w:val="33"/>
  </w:num>
  <w:num w:numId="14">
    <w:abstractNumId w:val="28"/>
  </w:num>
  <w:num w:numId="15">
    <w:abstractNumId w:val="12"/>
  </w:num>
  <w:num w:numId="16">
    <w:abstractNumId w:val="18"/>
  </w:num>
  <w:num w:numId="17">
    <w:abstractNumId w:val="27"/>
  </w:num>
  <w:num w:numId="18">
    <w:abstractNumId w:val="20"/>
  </w:num>
  <w:num w:numId="19">
    <w:abstractNumId w:val="7"/>
  </w:num>
  <w:num w:numId="20">
    <w:abstractNumId w:val="42"/>
  </w:num>
  <w:num w:numId="21">
    <w:abstractNumId w:val="23"/>
  </w:num>
  <w:num w:numId="22">
    <w:abstractNumId w:val="22"/>
  </w:num>
  <w:num w:numId="23">
    <w:abstractNumId w:val="31"/>
  </w:num>
  <w:num w:numId="24">
    <w:abstractNumId w:val="10"/>
  </w:num>
  <w:num w:numId="25">
    <w:abstractNumId w:val="52"/>
  </w:num>
  <w:num w:numId="26">
    <w:abstractNumId w:val="16"/>
  </w:num>
  <w:num w:numId="27">
    <w:abstractNumId w:val="26"/>
  </w:num>
  <w:num w:numId="28">
    <w:abstractNumId w:val="36"/>
  </w:num>
  <w:num w:numId="29">
    <w:abstractNumId w:val="45"/>
  </w:num>
  <w:num w:numId="30">
    <w:abstractNumId w:val="53"/>
  </w:num>
  <w:num w:numId="31">
    <w:abstractNumId w:val="24"/>
  </w:num>
  <w:num w:numId="32">
    <w:abstractNumId w:val="9"/>
  </w:num>
  <w:num w:numId="33">
    <w:abstractNumId w:val="4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49"/>
  </w:num>
  <w:num w:numId="37">
    <w:abstractNumId w:val="30"/>
  </w:num>
  <w:num w:numId="38">
    <w:abstractNumId w:val="48"/>
  </w:num>
  <w:num w:numId="39">
    <w:abstractNumId w:val="15"/>
  </w:num>
  <w:num w:numId="40">
    <w:abstractNumId w:val="39"/>
  </w:num>
  <w:num w:numId="41">
    <w:abstractNumId w:val="21"/>
  </w:num>
  <w:num w:numId="42">
    <w:abstractNumId w:val="41"/>
  </w:num>
  <w:num w:numId="43">
    <w:abstractNumId w:val="32"/>
  </w:num>
  <w:num w:numId="44">
    <w:abstractNumId w:val="8"/>
  </w:num>
  <w:num w:numId="45">
    <w:abstractNumId w:val="40"/>
  </w:num>
  <w:num w:numId="46">
    <w:abstractNumId w:val="13"/>
  </w:num>
  <w:num w:numId="47">
    <w:abstractNumId w:val="11"/>
  </w:num>
  <w:num w:numId="48">
    <w:abstractNumId w:val="6"/>
  </w:num>
  <w:num w:numId="49">
    <w:abstractNumId w:val="3"/>
  </w:num>
  <w:num w:numId="50">
    <w:abstractNumId w:val="19"/>
  </w:num>
  <w:num w:numId="51">
    <w:abstractNumId w:val="25"/>
  </w:num>
  <w:num w:numId="52">
    <w:abstractNumId w:val="37"/>
  </w:num>
  <w:num w:numId="53">
    <w:abstractNumId w:val="17"/>
  </w:num>
  <w:num w:numId="54">
    <w:abstractNumId w:val="5"/>
  </w:num>
  <w:num w:numId="55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A0"/>
    <w:rsid w:val="000944A1"/>
    <w:rsid w:val="000C48F9"/>
    <w:rsid w:val="002949F5"/>
    <w:rsid w:val="003E6C2A"/>
    <w:rsid w:val="005D2801"/>
    <w:rsid w:val="005F1615"/>
    <w:rsid w:val="007720A0"/>
    <w:rsid w:val="007E5948"/>
    <w:rsid w:val="008434A2"/>
    <w:rsid w:val="00A14AD7"/>
    <w:rsid w:val="00A54D21"/>
    <w:rsid w:val="00DC4950"/>
    <w:rsid w:val="00F92364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92364"/>
    <w:pPr>
      <w:keepNext/>
      <w:numPr>
        <w:ilvl w:val="1"/>
        <w:numId w:val="1"/>
      </w:numPr>
      <w:spacing w:before="360" w:after="360"/>
      <w:ind w:right="533"/>
      <w:jc w:val="center"/>
      <w:outlineLvl w:val="1"/>
    </w:pPr>
    <w:rPr>
      <w:rFonts w:eastAsia="Calibri"/>
      <w:b/>
      <w:bCs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F92364"/>
    <w:pPr>
      <w:keepNext/>
      <w:numPr>
        <w:ilvl w:val="2"/>
        <w:numId w:val="1"/>
      </w:numPr>
      <w:tabs>
        <w:tab w:val="left" w:pos="2340"/>
      </w:tabs>
      <w:spacing w:before="240" w:after="120"/>
      <w:ind w:left="900"/>
      <w:outlineLvl w:val="2"/>
    </w:pPr>
    <w:rPr>
      <w:rFonts w:eastAsia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2364"/>
    <w:rPr>
      <w:rFonts w:ascii="Times New Roman" w:eastAsia="Calibri" w:hAnsi="Times New Roman" w:cs="Times New Roman"/>
      <w:b/>
      <w:bCs/>
      <w:lang w:eastAsia="ar-SA"/>
    </w:rPr>
  </w:style>
  <w:style w:type="character" w:customStyle="1" w:styleId="30">
    <w:name w:val="Заголовок 3 Знак"/>
    <w:basedOn w:val="a0"/>
    <w:link w:val="3"/>
    <w:rsid w:val="00F92364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F923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4">
    <w:name w:val="ОСНОВНОЙ !!!"/>
    <w:basedOn w:val="a5"/>
    <w:link w:val="1"/>
    <w:rsid w:val="00F92364"/>
    <w:pPr>
      <w:spacing w:before="120" w:after="0"/>
      <w:ind w:firstLine="900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312">
    <w:name w:val="Стиль Заголовок 3 + 12 пт"/>
    <w:basedOn w:val="3"/>
    <w:rsid w:val="00F92364"/>
    <w:pPr>
      <w:ind w:left="0"/>
    </w:pPr>
    <w:rPr>
      <w:sz w:val="24"/>
      <w:szCs w:val="24"/>
    </w:rPr>
  </w:style>
  <w:style w:type="character" w:customStyle="1" w:styleId="1">
    <w:name w:val="ОСНОВНОЙ !!! Знак1"/>
    <w:basedOn w:val="a0"/>
    <w:link w:val="a4"/>
    <w:locked/>
    <w:rsid w:val="00F92364"/>
    <w:rPr>
      <w:rFonts w:ascii="Arial" w:eastAsia="Calibri" w:hAnsi="Arial" w:cs="Arial"/>
      <w:sz w:val="20"/>
      <w:szCs w:val="20"/>
      <w:lang w:eastAsia="ar-SA"/>
    </w:rPr>
  </w:style>
  <w:style w:type="paragraph" w:customStyle="1" w:styleId="10">
    <w:name w:val="Абзац списка1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rsid w:val="00F92364"/>
    <w:pPr>
      <w:keepLines/>
      <w:overflowPunct w:val="0"/>
      <w:autoSpaceDE w:val="0"/>
      <w:autoSpaceDN w:val="0"/>
      <w:adjustRightInd w:val="0"/>
      <w:spacing w:after="120" w:line="480" w:lineRule="auto"/>
      <w:ind w:firstLine="567"/>
      <w:jc w:val="both"/>
      <w:textAlignment w:val="baseline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rsid w:val="00F9236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Iauiue">
    <w:name w:val="Iau?iue"/>
    <w:rsid w:val="00F9236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92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23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">
    <w:name w:val="Абзац списка2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923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3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F92364"/>
    <w:pPr>
      <w:ind w:left="720"/>
      <w:contextualSpacing/>
    </w:pPr>
  </w:style>
  <w:style w:type="paragraph" w:customStyle="1" w:styleId="31">
    <w:name w:val="Абзац списка3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">
    <w:name w:val="Абзац списка6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5F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92364"/>
    <w:pPr>
      <w:keepNext/>
      <w:numPr>
        <w:ilvl w:val="1"/>
        <w:numId w:val="1"/>
      </w:numPr>
      <w:spacing w:before="360" w:after="360"/>
      <w:ind w:right="533"/>
      <w:jc w:val="center"/>
      <w:outlineLvl w:val="1"/>
    </w:pPr>
    <w:rPr>
      <w:rFonts w:eastAsia="Calibri"/>
      <w:b/>
      <w:bCs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F92364"/>
    <w:pPr>
      <w:keepNext/>
      <w:numPr>
        <w:ilvl w:val="2"/>
        <w:numId w:val="1"/>
      </w:numPr>
      <w:tabs>
        <w:tab w:val="left" w:pos="2340"/>
      </w:tabs>
      <w:spacing w:before="240" w:after="120"/>
      <w:ind w:left="900"/>
      <w:outlineLvl w:val="2"/>
    </w:pPr>
    <w:rPr>
      <w:rFonts w:eastAsia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2364"/>
    <w:rPr>
      <w:rFonts w:ascii="Times New Roman" w:eastAsia="Calibri" w:hAnsi="Times New Roman" w:cs="Times New Roman"/>
      <w:b/>
      <w:bCs/>
      <w:lang w:eastAsia="ar-SA"/>
    </w:rPr>
  </w:style>
  <w:style w:type="character" w:customStyle="1" w:styleId="30">
    <w:name w:val="Заголовок 3 Знак"/>
    <w:basedOn w:val="a0"/>
    <w:link w:val="3"/>
    <w:rsid w:val="00F92364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F923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4">
    <w:name w:val="ОСНОВНОЙ !!!"/>
    <w:basedOn w:val="a5"/>
    <w:link w:val="1"/>
    <w:rsid w:val="00F92364"/>
    <w:pPr>
      <w:spacing w:before="120" w:after="0"/>
      <w:ind w:firstLine="900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312">
    <w:name w:val="Стиль Заголовок 3 + 12 пт"/>
    <w:basedOn w:val="3"/>
    <w:rsid w:val="00F92364"/>
    <w:pPr>
      <w:ind w:left="0"/>
    </w:pPr>
    <w:rPr>
      <w:sz w:val="24"/>
      <w:szCs w:val="24"/>
    </w:rPr>
  </w:style>
  <w:style w:type="character" w:customStyle="1" w:styleId="1">
    <w:name w:val="ОСНОВНОЙ !!! Знак1"/>
    <w:basedOn w:val="a0"/>
    <w:link w:val="a4"/>
    <w:locked/>
    <w:rsid w:val="00F92364"/>
    <w:rPr>
      <w:rFonts w:ascii="Arial" w:eastAsia="Calibri" w:hAnsi="Arial" w:cs="Arial"/>
      <w:sz w:val="20"/>
      <w:szCs w:val="20"/>
      <w:lang w:eastAsia="ar-SA"/>
    </w:rPr>
  </w:style>
  <w:style w:type="paragraph" w:customStyle="1" w:styleId="10">
    <w:name w:val="Абзац списка1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rsid w:val="00F92364"/>
    <w:pPr>
      <w:keepLines/>
      <w:overflowPunct w:val="0"/>
      <w:autoSpaceDE w:val="0"/>
      <w:autoSpaceDN w:val="0"/>
      <w:adjustRightInd w:val="0"/>
      <w:spacing w:after="120" w:line="480" w:lineRule="auto"/>
      <w:ind w:firstLine="567"/>
      <w:jc w:val="both"/>
      <w:textAlignment w:val="baseline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rsid w:val="00F9236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Iauiue">
    <w:name w:val="Iau?iue"/>
    <w:rsid w:val="00F9236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92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23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">
    <w:name w:val="Абзац списка2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923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3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F92364"/>
    <w:pPr>
      <w:ind w:left="720"/>
      <w:contextualSpacing/>
    </w:pPr>
  </w:style>
  <w:style w:type="paragraph" w:customStyle="1" w:styleId="31">
    <w:name w:val="Абзац списка3"/>
    <w:basedOn w:val="a"/>
    <w:rsid w:val="00F92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">
    <w:name w:val="Абзац списка6"/>
    <w:basedOn w:val="a"/>
    <w:rsid w:val="000944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5F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E6B5-4F4E-4851-9829-C09222E1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8328</Words>
  <Characters>47474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2016-11-30T11:25:00Z</cp:lastPrinted>
  <dcterms:created xsi:type="dcterms:W3CDTF">2016-05-05T06:39:00Z</dcterms:created>
  <dcterms:modified xsi:type="dcterms:W3CDTF">2016-12-01T06:51:00Z</dcterms:modified>
</cp:coreProperties>
</file>